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受託業務内訳書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54" w:tblpY="135"/>
        <w:tblW w:w="0" w:type="auto"/>
        <w:tblLayout w:type="fixed"/>
        <w:tblLook w:firstRow="1" w:lastRow="0" w:firstColumn="1" w:lastColumn="0" w:noHBand="0" w:noVBand="1" w:val="04A0"/>
      </w:tblPr>
      <w:tblGrid>
        <w:gridCol w:w="2100"/>
        <w:gridCol w:w="2100"/>
        <w:gridCol w:w="2100"/>
        <w:gridCol w:w="1968"/>
        <w:gridCol w:w="1968"/>
        <w:gridCol w:w="2416"/>
      </w:tblGrid>
      <w:tr>
        <w:trPr>
          <w:trHeight w:val="406" w:hRule="atLeast"/>
        </w:trPr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令和３年度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令和４年度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令和５年度</w:t>
            </w:r>
          </w:p>
        </w:tc>
        <w:tc>
          <w:tcPr>
            <w:tcW w:w="19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令和６年度</w:t>
            </w:r>
          </w:p>
        </w:tc>
        <w:tc>
          <w:tcPr>
            <w:tcW w:w="19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令和７年度</w:t>
            </w:r>
          </w:p>
        </w:tc>
        <w:tc>
          <w:tcPr>
            <w:tcW w:w="241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合計</w:t>
            </w:r>
          </w:p>
        </w:tc>
      </w:tr>
      <w:tr>
        <w:trPr>
          <w:trHeight w:val="800" w:hRule="atLeast"/>
        </w:trPr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</w:p>
        </w:tc>
        <w:tc>
          <w:tcPr>
            <w:tcW w:w="241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　　　　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注）消費税及び地方消費税を含まない金額を記入してください。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105</Characters>
  <Application>JUST Note</Application>
  <Lines>57</Lines>
  <Paragraphs>18</Paragraphs>
  <Company>箕面市役所</Company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門田　美奈子(手動)</dc:creator>
  <cp:lastModifiedBy>門田　美奈子(手動)</cp:lastModifiedBy>
  <cp:lastPrinted>2021-02-01T05:39:20Z</cp:lastPrinted>
  <dcterms:created xsi:type="dcterms:W3CDTF">2021-05-12T00:12:00Z</dcterms:created>
  <dcterms:modified xsi:type="dcterms:W3CDTF">2021-05-12T00:28:58Z</dcterms:modified>
  <cp:revision>3</cp:revision>
</cp:coreProperties>
</file>