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式１３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※｢同種業務」とは、自治体における</w:t>
      </w:r>
      <w:r>
        <w:rPr>
          <w:rFonts w:hint="eastAsia" w:ascii="ＭＳ 明朝" w:hAnsi="ＭＳ 明朝" w:eastAsia="ＭＳ 明朝"/>
          <w:sz w:val="24"/>
          <w:u w:val="none" w:color="auto"/>
        </w:rPr>
        <w:t>AI</w:t>
      </w:r>
      <w:r>
        <w:rPr>
          <w:rFonts w:hint="eastAsia" w:ascii="ＭＳ 明朝" w:hAnsi="ＭＳ 明朝" w:eastAsia="ＭＳ 明朝"/>
          <w:sz w:val="24"/>
          <w:u w:val="none" w:color="auto"/>
        </w:rPr>
        <w:t>英語学習教材の運用支援業務とする。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※｢類似業務」とは、自治体に限らず</w:t>
      </w:r>
      <w:r>
        <w:rPr>
          <w:rFonts w:hint="eastAsia" w:ascii="ＭＳ 明朝" w:hAnsi="ＭＳ 明朝" w:eastAsia="ＭＳ 明朝"/>
          <w:sz w:val="24"/>
          <w:u w:val="none" w:color="auto"/>
        </w:rPr>
        <w:t>AI</w:t>
      </w:r>
      <w:r>
        <w:rPr>
          <w:rFonts w:hint="eastAsia" w:ascii="ＭＳ 明朝" w:hAnsi="ＭＳ 明朝" w:eastAsia="ＭＳ 明朝"/>
          <w:sz w:val="24"/>
          <w:u w:val="none" w:color="auto"/>
        </w:rPr>
        <w:t>英語学習教材の運用支援業務とする。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※｢専門知識｣とは、「有効な国家資格等」以外の民間資格等をいい、</w:t>
      </w:r>
      <w:r>
        <w:rPr>
          <w:rFonts w:hint="eastAsia" w:ascii="ＭＳ 明朝" w:hAnsi="ＭＳ 明朝" w:eastAsia="ＭＳ 明朝"/>
          <w:sz w:val="24"/>
          <w:u w:val="none" w:color="auto"/>
        </w:rPr>
        <w:t>CEFR B2</w:t>
      </w:r>
      <w:r>
        <w:rPr>
          <w:rFonts w:hint="eastAsia" w:ascii="ＭＳ 明朝" w:hAnsi="ＭＳ 明朝" w:eastAsia="ＭＳ 明朝"/>
          <w:sz w:val="24"/>
          <w:u w:val="none" w:color="auto"/>
        </w:rPr>
        <w:t>レベルとする。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吉田　友子(手動)</cp:lastModifiedBy>
  <dcterms:created xsi:type="dcterms:W3CDTF">2020-03-04T05:54:00Z</dcterms:created>
  <dcterms:modified xsi:type="dcterms:W3CDTF">2026-02-06T02:47:18Z</dcterms:modified>
  <cp:revision>0</cp:revision>
</cp:coreProperties>
</file>