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11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※｢同種業務」とは、自治体の教育機関における教育</w:t>
      </w:r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学習支援クラウド構築等業務とする。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※｢類似業務」とは、自治体に限らず教育</w:t>
      </w:r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学習支援クラウド構築等業務のこととする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※｢専門知識｣とは、「教育</w:t>
      </w:r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学習支援クラウド構築等業務に関する専門知識」とする。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2</Pages>
  <Words>8</Words>
  <Characters>518</Characters>
  <Application>JUST Note</Application>
  <Lines>126</Lines>
  <Paragraphs>48</Paragraphs>
  <Company>箕面市役所</Company>
  <CharactersWithSpaces>553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2021-03-22T08:41:51Z</dcterms:modified>
  <cp:revision>3</cp:revision>
</cp:coreProperties>
</file>