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※同種・類似業務での受託実績（受注内容及び受注金額）を評価する。評価対象は平成２８年度～令和２年度中の受託実績とする。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※「同種業務」とは、自治体の教育機関における教育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学習支援クラウド環境サービス提供等業務とする。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※「同規模業務」とは、公立学校が２０校以上の自治体とする。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※「類似業務」とは、自治体に限らず教育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学習支援クラウド環境サービス提供等業務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のこととする。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</Pages>
  <Words>5</Words>
  <Characters>247</Characters>
  <Application>JUST Note</Application>
  <Lines>76</Lines>
  <Paragraphs>22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cp:lastPrinted>2021-04-02T08:54:30Z</cp:lastPrinted>
  <dcterms:created xsi:type="dcterms:W3CDTF">2020-03-04T05:54:00Z</dcterms:created>
  <dcterms:modified xsi:type="dcterms:W3CDTF">2021-04-09T11:35:12Z</dcterms:modified>
  <cp:revision>6</cp:revision>
</cp:coreProperties>
</file>