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1"/>
          <w:sz w:val="22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1"/>
          <w:sz w:val="22"/>
          <w:highlight w:val="none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1"/>
          <w:sz w:val="22"/>
          <w:highlight w:val="none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1"/>
          <w:sz w:val="22"/>
          <w:highlight w:val="none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1"/>
          <w:sz w:val="36"/>
          <w:highlight w:val="none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1"/>
          <w:sz w:val="36"/>
          <w:highlight w:val="none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1"/>
          <w:sz w:val="36"/>
          <w:highlight w:val="none"/>
        </w:rPr>
      </w:pPr>
    </w:p>
    <w:p>
      <w:pPr>
        <w:pStyle w:val="0"/>
        <w:ind w:left="0" w:leftChars="0" w:firstLine="0" w:firstLineChars="0"/>
        <w:jc w:val="center"/>
        <w:rPr>
          <w:rFonts w:hint="eastAsia" w:ascii="ＭＳ 明朝" w:hAnsi="ＭＳ 明朝" w:eastAsia="ＭＳ 明朝"/>
          <w:b w:val="1"/>
          <w:sz w:val="36"/>
          <w:highlight w:val="none"/>
        </w:rPr>
      </w:pPr>
      <w:r>
        <w:rPr>
          <w:rFonts w:hint="eastAsia" w:ascii="ＭＳ 明朝" w:hAnsi="ＭＳ 明朝" w:eastAsia="ＭＳ 明朝"/>
          <w:b w:val="1"/>
          <w:sz w:val="36"/>
          <w:highlight w:val="none"/>
        </w:rPr>
        <w:t>箕面市立かやの第一・第二・第三駐輪場</w:t>
      </w:r>
    </w:p>
    <w:p>
      <w:pPr>
        <w:pStyle w:val="0"/>
        <w:ind w:left="0" w:leftChars="0" w:firstLine="0" w:firstLineChars="0"/>
        <w:jc w:val="center"/>
        <w:rPr>
          <w:rFonts w:hint="eastAsia" w:ascii="ＭＳ 明朝" w:hAnsi="ＭＳ 明朝" w:eastAsia="ＭＳ 明朝"/>
          <w:b w:val="1"/>
          <w:sz w:val="36"/>
          <w:highlight w:val="none"/>
        </w:rPr>
      </w:pPr>
      <w:r>
        <w:rPr>
          <w:rFonts w:hint="eastAsia" w:ascii="ＭＳ 明朝" w:hAnsi="ＭＳ 明朝" w:eastAsia="ＭＳ 明朝"/>
          <w:b w:val="1"/>
          <w:sz w:val="36"/>
          <w:highlight w:val="none"/>
        </w:rPr>
        <w:t>指定管理に係る事業計画書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1"/>
          <w:sz w:val="36"/>
          <w:highlight w:val="none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1"/>
          <w:sz w:val="36"/>
          <w:highlight w:val="none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1"/>
          <w:sz w:val="36"/>
          <w:highlight w:val="none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1"/>
          <w:sz w:val="36"/>
          <w:highlight w:val="none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1"/>
          <w:sz w:val="36"/>
          <w:highlight w:val="none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1"/>
          <w:sz w:val="36"/>
          <w:highlight w:val="none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1"/>
          <w:sz w:val="36"/>
          <w:highlight w:val="none"/>
        </w:rPr>
      </w:pPr>
    </w:p>
    <w:p>
      <w:pPr>
        <w:pStyle w:val="0"/>
        <w:ind w:left="0" w:leftChars="0" w:firstLine="0" w:firstLineChars="0"/>
        <w:jc w:val="center"/>
        <w:rPr>
          <w:rFonts w:hint="eastAsia" w:ascii="ＭＳ 明朝" w:hAnsi="ＭＳ 明朝" w:eastAsia="ＭＳ 明朝"/>
          <w:b w:val="0"/>
          <w:sz w:val="36"/>
          <w:highlight w:val="none"/>
        </w:rPr>
      </w:pPr>
      <w:r>
        <w:rPr>
          <w:rFonts w:hint="eastAsia" w:ascii="ＭＳ 明朝" w:hAnsi="ＭＳ 明朝" w:eastAsia="ＭＳ 明朝"/>
          <w:b w:val="0"/>
          <w:sz w:val="32"/>
          <w:highlight w:val="none"/>
        </w:rPr>
        <w:t>令和５年　月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36"/>
          <w:highlight w:val="none"/>
        </w:rPr>
      </w:pPr>
    </w:p>
    <w:p>
      <w:pPr>
        <w:pStyle w:val="0"/>
        <w:ind w:left="0" w:leftChars="0" w:firstLine="0" w:firstLineChars="0"/>
        <w:jc w:val="center"/>
        <w:rPr>
          <w:rFonts w:hint="eastAsia" w:ascii="ＭＳ 明朝" w:hAnsi="ＭＳ 明朝" w:eastAsia="ＭＳ 明朝"/>
          <w:b w:val="1"/>
          <w:sz w:val="36"/>
          <w:highlight w:val="none"/>
        </w:rPr>
      </w:pPr>
      <w:r>
        <w:rPr>
          <w:rFonts w:hint="eastAsia" w:ascii="ＭＳ 明朝" w:hAnsi="ＭＳ 明朝" w:eastAsia="ＭＳ 明朝"/>
          <w:b w:val="0"/>
          <w:sz w:val="32"/>
          <w:highlight w:val="none"/>
        </w:rPr>
        <w:t>○○○○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1"/>
          <w:color w:val="000000" w:themeColor="text1"/>
          <w:sz w:val="21"/>
          <w:highlight w:val="none"/>
          <w:u w:val="none" w:color="auto"/>
        </w:rPr>
      </w:pPr>
      <w:r>
        <w:rPr>
          <w:rFonts w:hint="eastAsia"/>
          <w:highlight w:val="none"/>
        </w:rPr>
        <w:br w:type="page"/>
      </w:r>
      <w:r>
        <w:rPr>
          <w:rFonts w:hint="eastAsia" w:ascii="ＭＳ ゴシック" w:hAnsi="ＭＳ ゴシック" w:eastAsia="ＭＳ ゴシック"/>
          <w:b w:val="1"/>
          <w:color w:val="000000" w:themeColor="text1"/>
          <w:sz w:val="21"/>
          <w:highlight w:val="none"/>
          <w:u w:val="none" w:color="auto"/>
        </w:rPr>
        <w:t>１　管理運営方針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</w:pPr>
      <w:r>
        <w:rPr>
          <w:rFonts w:hint="eastAsia" w:ascii="HGS創英角ｺﾞｼｯｸUB" w:hAnsi="HGS創英角ｺﾞｼｯｸUB" w:eastAsia="HGS創英角ｺﾞｼｯｸUB"/>
          <w:b w:val="1"/>
          <w:color w:val="FF0000"/>
          <w:sz w:val="24"/>
          <w:u w:val="none" w:color="auto"/>
          <w:bdr w:val="none" w:color="auto" w:sz="0" w:space="0"/>
        </w:rPr>
        <w:t>　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</w:pP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</w:pPr>
      <w:r>
        <w:rPr>
          <w:rFonts w:hint="eastAsia" w:ascii="ＭＳ ゴシック" w:hAnsi="ＭＳ ゴシック" w:eastAsia="ＭＳ ゴシック"/>
          <w:b w:val="0"/>
          <w:color w:val="000000" w:themeColor="text1"/>
          <w:sz w:val="21"/>
          <w:highlight w:val="none"/>
          <w:u w:val="none" w:color="auto"/>
        </w:rPr>
        <w:t>（１）管理運営業務に関する基本的な考え方</w:t>
      </w:r>
      <w:r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  <w:t>　</w:t>
      </w:r>
    </w:p>
    <w:p>
      <w:pPr>
        <w:pStyle w:val="0"/>
        <w:ind w:left="630" w:leftChars="200" w:hanging="210" w:hangingChars="100"/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</w:pPr>
    </w:p>
    <w:p>
      <w:pPr>
        <w:pStyle w:val="0"/>
        <w:ind w:left="630" w:leftChars="200" w:hanging="210" w:hangingChars="100"/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  <w:t>　</w:t>
      </w:r>
      <w:r>
        <w:rPr>
          <w:rFonts w:hint="eastAsia" w:ascii="ＭＳ ゴシック" w:hAnsi="ＭＳ ゴシック" w:eastAsia="ＭＳ ゴシック"/>
          <w:b w:val="0"/>
          <w:color w:val="000000" w:themeColor="text1"/>
          <w:sz w:val="21"/>
          <w:highlight w:val="none"/>
          <w:u w:val="none" w:color="auto"/>
        </w:rPr>
        <w:t>（２）</w:t>
      </w:r>
      <w:r>
        <w:rPr>
          <w:rFonts w:hint="eastAsia" w:ascii="ＭＳ ゴシック" w:hAnsi="ＭＳ ゴシック" w:eastAsia="ＭＳ ゴシック"/>
          <w:b w:val="0"/>
          <w:color w:val="000000" w:themeColor="text1"/>
          <w:sz w:val="21"/>
          <w:u w:val="none" w:color="auto"/>
        </w:rPr>
        <w:t>管理・運営業務に関する基本的な考え方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  <w:sz w:val="21"/>
          <w:highlight w:val="none"/>
          <w:u w:val="none" w:color="auto"/>
        </w:rPr>
        <w:t>２</w:t>
      </w:r>
      <w:r>
        <w:rPr>
          <w:rFonts w:hint="eastAsia" w:ascii="ＭＳ 明朝" w:hAnsi="ＭＳ 明朝" w:eastAsia="ＭＳ 明朝"/>
          <w:b w:val="1"/>
          <w:color w:val="000000" w:themeColor="text1"/>
          <w:sz w:val="21"/>
          <w:highlight w:val="none"/>
          <w:u w:val="none" w:color="auto"/>
        </w:rPr>
        <w:t>　</w:t>
      </w:r>
      <w:r>
        <w:rPr>
          <w:rFonts w:hint="eastAsia" w:ascii="ＭＳ ゴシック" w:hAnsi="ＭＳ ゴシック" w:eastAsia="ＭＳ ゴシック"/>
          <w:b w:val="1"/>
          <w:color w:val="000000" w:themeColor="text1"/>
          <w:sz w:val="21"/>
          <w:highlight w:val="none"/>
          <w:u w:val="none" w:color="auto"/>
        </w:rPr>
        <w:t>施設利用</w:t>
      </w:r>
    </w:p>
    <w:p>
      <w:pPr>
        <w:pStyle w:val="0"/>
        <w:ind w:left="0" w:leftChars="0" w:firstLine="210" w:firstLineChars="100"/>
        <w:jc w:val="both"/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</w:pPr>
      <w:r>
        <w:rPr>
          <w:rFonts w:hint="eastAsia" w:ascii="ＭＳ ゴシック" w:hAnsi="ＭＳ ゴシック" w:eastAsia="ＭＳ ゴシック"/>
          <w:b w:val="0"/>
          <w:color w:val="000000" w:themeColor="text1"/>
          <w:sz w:val="21"/>
          <w:highlight w:val="none"/>
          <w:u w:val="none" w:color="auto"/>
        </w:rPr>
        <w:t>（１）場所</w:t>
      </w:r>
    </w:p>
    <w:p>
      <w:pPr>
        <w:pStyle w:val="0"/>
        <w:ind w:left="0" w:leftChars="0" w:firstLine="840" w:firstLineChars="400"/>
        <w:jc w:val="both"/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</w:pP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</w:pPr>
      <w:r>
        <w:rPr>
          <w:rFonts w:hint="eastAsia" w:ascii="ＭＳ ゴシック" w:hAnsi="ＭＳ ゴシック" w:eastAsia="ＭＳ ゴシック"/>
          <w:b w:val="0"/>
          <w:color w:val="000000" w:themeColor="text1"/>
          <w:sz w:val="21"/>
          <w:highlight w:val="none"/>
          <w:u w:val="none" w:color="auto"/>
        </w:rPr>
        <w:t>（２）供用日時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  <w:t>　　　</w:t>
      </w:r>
      <w:r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  <w:bdr w:val="single" w:color="auto" w:sz="4" w:space="0"/>
        </w:rPr>
        <w:t>営業時間を記載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</w:pPr>
      <w:bookmarkStart w:id="0" w:name="_GoBack"/>
      <w:bookmarkEnd w:id="0"/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</w:pPr>
      <w:r>
        <w:rPr>
          <w:rFonts w:hint="eastAsia" w:ascii="ＭＳ ゴシック" w:hAnsi="ＭＳ ゴシック" w:eastAsia="ＭＳ ゴシック"/>
          <w:b w:val="0"/>
          <w:color w:val="000000" w:themeColor="text1"/>
          <w:sz w:val="21"/>
          <w:highlight w:val="none"/>
          <w:u w:val="none" w:color="auto"/>
        </w:rPr>
        <w:t>（３）利用料金</w:t>
      </w:r>
    </w:p>
    <w:p>
      <w:pPr>
        <w:pStyle w:val="0"/>
        <w:ind w:left="420" w:leftChars="200" w:firstLine="0" w:firstLineChars="0"/>
        <w:rPr>
          <w:rFonts w:hint="eastAsia" w:ascii="HGS創英角ｺﾞｼｯｸUB" w:hAnsi="HGS創英角ｺﾞｼｯｸUB" w:eastAsia="HGS創英角ｺﾞｼｯｸUB"/>
          <w:b w:val="0"/>
          <w:color w:val="000000" w:themeColor="text1"/>
          <w:sz w:val="21"/>
          <w:highlight w:val="none"/>
          <w:u w:val="none" w:color="auto"/>
        </w:rPr>
      </w:pPr>
      <w:r>
        <w:rPr>
          <w:rFonts w:hint="eastAsia" w:ascii="HGS創英角ｺﾞｼｯｸUB" w:hAnsi="HGS創英角ｺﾞｼｯｸUB" w:eastAsia="HGS創英角ｺﾞｼｯｸUB"/>
          <w:b w:val="1"/>
          <w:color w:val="FF0000"/>
          <w:sz w:val="24"/>
          <w:u w:val="none" w:color="auto"/>
          <w:bdr w:val="single" w:color="auto" w:sz="4" w:space="0"/>
        </w:rPr>
        <w:t>例</w:t>
      </w:r>
    </w:p>
    <w:tbl>
      <w:tblPr>
        <w:tblStyle w:val="20"/>
        <w:tblpPr w:leftFromText="142" w:rightFromText="142" w:topFromText="0" w:bottomFromText="0" w:vertAnchor="text" w:horzAnchor="text" w:tblpX="773" w:tblpY="52"/>
        <w:tblW w:w="0" w:type="auto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lastRow="0" w:firstColumn="1" w:lastColumn="0" w:noHBand="0" w:noVBand="1" w:val="04A0"/>
      </w:tblPr>
      <w:tblGrid>
        <w:gridCol w:w="2751"/>
        <w:gridCol w:w="2750"/>
        <w:gridCol w:w="2752"/>
      </w:tblGrid>
      <w:tr>
        <w:trPr>
          <w:trHeight w:val="365" w:hRule="atLeast"/>
        </w:trPr>
        <w:tc>
          <w:tcPr>
            <w:tcW w:w="2751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区分</w:t>
            </w:r>
          </w:p>
        </w:tc>
        <w:tc>
          <w:tcPr>
            <w:tcW w:w="275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単位</w:t>
            </w:r>
          </w:p>
        </w:tc>
        <w:tc>
          <w:tcPr>
            <w:tcW w:w="2752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金額</w:t>
            </w:r>
          </w:p>
        </w:tc>
      </w:tr>
      <w:tr>
        <w:trPr>
          <w:trHeight w:val="365" w:hRule="atLeast"/>
        </w:trPr>
        <w:tc>
          <w:tcPr>
            <w:tcW w:w="275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一時預かり</w:t>
            </w:r>
          </w:p>
        </w:tc>
        <w:tc>
          <w:tcPr>
            <w:tcW w:w="275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□分まで</w:t>
            </w:r>
          </w:p>
        </w:tc>
        <w:tc>
          <w:tcPr>
            <w:tcW w:w="2752" w:type="dxa"/>
            <w:vAlign w:val="top"/>
          </w:tcPr>
          <w:p>
            <w:pPr>
              <w:pStyle w:val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○○○円</w:t>
            </w:r>
          </w:p>
        </w:tc>
      </w:tr>
      <w:tr>
        <w:trPr>
          <w:trHeight w:val="365" w:hRule="atLeast"/>
        </w:trPr>
        <w:tc>
          <w:tcPr>
            <w:tcW w:w="275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5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□分を超えるごと</w:t>
            </w:r>
          </w:p>
        </w:tc>
        <w:tc>
          <w:tcPr>
            <w:tcW w:w="2752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○○○円</w:t>
            </w:r>
          </w:p>
        </w:tc>
      </w:tr>
      <w:tr>
        <w:trPr>
          <w:trHeight w:val="365" w:hRule="atLeast"/>
        </w:trPr>
        <w:tc>
          <w:tcPr>
            <w:tcW w:w="275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5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（１日最大）</w:t>
            </w:r>
          </w:p>
        </w:tc>
        <w:tc>
          <w:tcPr>
            <w:tcW w:w="2752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○○○円</w:t>
            </w:r>
          </w:p>
        </w:tc>
      </w:tr>
      <w:tr>
        <w:trPr>
          <w:trHeight w:val="365" w:hRule="atLeast"/>
        </w:trPr>
        <w:tc>
          <w:tcPr>
            <w:tcW w:w="275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fitText w:val="840" w:id="1"/>
              </w:rPr>
              <w:t>定</w:t>
            </w:r>
            <w:r>
              <w:rPr>
                <w:rFonts w:hint="eastAsia"/>
                <w:fitText w:val="840" w:id="1"/>
              </w:rPr>
              <w:t>期</w:t>
            </w:r>
          </w:p>
        </w:tc>
        <w:tc>
          <w:tcPr>
            <w:tcW w:w="275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１か月</w:t>
            </w:r>
          </w:p>
        </w:tc>
        <w:tc>
          <w:tcPr>
            <w:tcW w:w="2752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○○○円</w:t>
            </w:r>
          </w:p>
        </w:tc>
      </w:tr>
      <w:tr>
        <w:trPr>
          <w:trHeight w:val="364" w:hRule="atLeast"/>
        </w:trPr>
        <w:tc>
          <w:tcPr>
            <w:tcW w:w="2751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275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３か月</w:t>
            </w:r>
          </w:p>
        </w:tc>
        <w:tc>
          <w:tcPr>
            <w:tcW w:w="2752" w:type="dxa"/>
            <w:vAlign w:val="top"/>
          </w:tcPr>
          <w:p>
            <w:pPr>
              <w:pStyle w:val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○○○円</w:t>
            </w:r>
          </w:p>
        </w:tc>
      </w:tr>
    </w:tbl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  <w:t>　　　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</w:pP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</w:pP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</w:pP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</w:pP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</w:pPr>
    </w:p>
    <w:p>
      <w:pPr>
        <w:pStyle w:val="0"/>
        <w:ind w:left="1050" w:leftChars="100" w:hanging="840" w:hangingChars="400"/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  <w:t>　</w:t>
      </w:r>
    </w:p>
    <w:p>
      <w:pPr>
        <w:pStyle w:val="0"/>
        <w:ind w:left="0" w:leftChars="0" w:firstLine="630" w:firstLineChars="300"/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  <w:t>※次の場合は、上記料金から半額を減免します。</w:t>
      </w:r>
    </w:p>
    <w:p>
      <w:pPr>
        <w:pStyle w:val="0"/>
        <w:ind w:left="1050" w:leftChars="400" w:hanging="210" w:hangingChars="100"/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  <w:t>①障害があるかたが、障害者手帳アプリ「ミライロＩＤ」や、身体障害者手帳、療育手帳、精神障害者保健福祉手帳を提示した場合</w:t>
      </w:r>
    </w:p>
    <w:p>
      <w:pPr>
        <w:pStyle w:val="0"/>
        <w:ind w:left="1050" w:leftChars="100" w:hanging="840" w:hangingChars="400"/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  <w:t>　　　②</w:t>
      </w:r>
      <w:r>
        <w:rPr>
          <w:rFonts w:hint="eastAsia" w:ascii="ＭＳ 明朝" w:hAnsi="ＭＳ 明朝" w:eastAsia="ＭＳ 明朝"/>
          <w:b w:val="0"/>
          <w:color w:val="000000" w:themeColor="text1"/>
          <w:sz w:val="21"/>
          <w:u w:val="none" w:color="auto"/>
        </w:rPr>
        <w:t>戦傷病者が戦傷病者手帳等（被爆者については被爆者健康手帳等）を提示した場合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</w:pP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</w:pP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  <w:sz w:val="21"/>
          <w:highlight w:val="none"/>
          <w:u w:val="none" w:color="auto"/>
        </w:rPr>
        <w:t>３</w:t>
      </w:r>
      <w:r>
        <w:rPr>
          <w:rFonts w:hint="eastAsia" w:ascii="ＭＳ 明朝" w:hAnsi="ＭＳ 明朝" w:eastAsia="ＭＳ 明朝"/>
          <w:b w:val="1"/>
          <w:color w:val="000000" w:themeColor="text1"/>
          <w:sz w:val="21"/>
          <w:highlight w:val="none"/>
          <w:u w:val="none" w:color="auto"/>
        </w:rPr>
        <w:t>　</w:t>
      </w:r>
      <w:r>
        <w:rPr>
          <w:rFonts w:hint="eastAsia" w:ascii="ＭＳ ゴシック" w:hAnsi="ＭＳ ゴシック" w:eastAsia="ＭＳ ゴシック"/>
          <w:b w:val="1"/>
          <w:color w:val="000000" w:themeColor="text1"/>
          <w:sz w:val="21"/>
          <w:highlight w:val="none"/>
          <w:u w:val="none" w:color="auto"/>
        </w:rPr>
        <w:t>施設運営業務</w:t>
      </w:r>
    </w:p>
    <w:p>
      <w:pPr>
        <w:pStyle w:val="0"/>
        <w:ind w:left="420" w:leftChars="200" w:firstLine="0" w:firstLineChars="0"/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</w:pPr>
      <w:r>
        <w:rPr>
          <w:rFonts w:hint="eastAsia" w:ascii="HGS創英角ｺﾞｼｯｸUB" w:hAnsi="HGS創英角ｺﾞｼｯｸUB" w:eastAsia="HGS創英角ｺﾞｼｯｸUB"/>
          <w:b w:val="1"/>
          <w:color w:val="FF0000"/>
          <w:sz w:val="24"/>
          <w:u w:val="none" w:color="auto"/>
          <w:bdr w:val="single" w:color="auto" w:sz="4" w:space="0"/>
        </w:rPr>
        <w:t>例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</w:pPr>
      <w:r>
        <w:rPr>
          <w:rFonts w:hint="eastAsia" w:asciiTheme="majorEastAsia" w:hAnsiTheme="majorEastAsia" w:eastAsiaTheme="majorEastAsia"/>
          <w:b w:val="0"/>
          <w:color w:val="000000" w:themeColor="text1"/>
          <w:sz w:val="21"/>
          <w:highlight w:val="none"/>
          <w:u w:val="none" w:color="auto"/>
        </w:rPr>
        <w:t>（１）一般業務</w:t>
      </w:r>
    </w:p>
    <w:p>
      <w:pPr>
        <w:pStyle w:val="0"/>
        <w:ind w:left="210" w:leftChars="100" w:firstLine="210" w:firstLineChars="100"/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</w:pPr>
      <w:r>
        <w:rPr>
          <w:rFonts w:hint="eastAsia" w:ascii="ＭＳ ゴシック" w:hAnsi="ＭＳ ゴシック" w:eastAsia="ＭＳ ゴシック"/>
          <w:b w:val="0"/>
          <w:color w:val="000000" w:themeColor="text1"/>
          <w:sz w:val="21"/>
          <w:highlight w:val="none"/>
          <w:u w:val="none" w:color="auto"/>
        </w:rPr>
        <w:t>①駐輪場の利用料金徴収に関する業務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</w:pPr>
      <w:r>
        <w:rPr>
          <w:rFonts w:hint="eastAsia" w:ascii="ＭＳ ゴシック" w:hAnsi="ＭＳ ゴシック" w:eastAsia="ＭＳ ゴシック"/>
          <w:b w:val="0"/>
          <w:color w:val="000000" w:themeColor="text1"/>
          <w:sz w:val="21"/>
          <w:highlight w:val="none"/>
          <w:u w:val="none" w:color="auto"/>
        </w:rPr>
        <w:t>　</w:t>
      </w:r>
    </w:p>
    <w:p>
      <w:pPr>
        <w:pStyle w:val="0"/>
        <w:ind w:left="0" w:leftChars="0" w:firstLine="420" w:firstLineChars="200"/>
        <w:jc w:val="both"/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</w:pPr>
    </w:p>
    <w:p>
      <w:pPr>
        <w:pStyle w:val="0"/>
        <w:ind w:left="0" w:leftChars="0" w:firstLine="0" w:firstLineChars="0"/>
        <w:jc w:val="both"/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  <w:t>　</w:t>
      </w:r>
      <w:r>
        <w:rPr>
          <w:rFonts w:hint="eastAsia" w:ascii="ＭＳ ゴシック" w:hAnsi="ＭＳ ゴシック" w:eastAsia="ＭＳ ゴシック"/>
          <w:b w:val="0"/>
          <w:color w:val="000000" w:themeColor="text1"/>
          <w:sz w:val="21"/>
          <w:highlight w:val="none"/>
          <w:u w:val="none" w:color="auto"/>
          <w:shd w:val="clear" w:color="auto" w:fill="auto"/>
        </w:rPr>
        <w:t>（２）施設の管理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b w:val="0"/>
          <w:color w:val="000000" w:themeColor="text1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  <w:t>　</w:t>
      </w:r>
      <w:r>
        <w:rPr>
          <w:rFonts w:hint="eastAsia" w:ascii="ＭＳ 明朝" w:hAnsi="ＭＳ 明朝" w:eastAsia="ＭＳ 明朝"/>
          <w:b w:val="0"/>
          <w:color w:val="000000" w:themeColor="text1"/>
          <w:sz w:val="21"/>
          <w:u w:val="none" w:color="auto"/>
        </w:rPr>
        <w:t>①駐輪場運営にかかる施設の管理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  <w:t>　　②</w:t>
      </w:r>
      <w:r>
        <w:rPr>
          <w:rFonts w:hint="eastAsia" w:ascii="ＭＳ 明朝" w:hAnsi="ＭＳ 明朝" w:eastAsia="ＭＳ 明朝"/>
          <w:b w:val="0"/>
          <w:color w:val="000000" w:themeColor="text1"/>
          <w:sz w:val="21"/>
          <w:u w:val="none" w:color="auto"/>
        </w:rPr>
        <w:t>運営に必要な業務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</w:pPr>
    </w:p>
    <w:p>
      <w:pPr>
        <w:pStyle w:val="0"/>
        <w:ind w:left="0" w:leftChars="0" w:firstLine="420" w:firstLineChars="200"/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1"/>
          <w:u w:val="none" w:color="auto"/>
        </w:rPr>
        <w:t>③その他必要な業務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</w:pPr>
    </w:p>
    <w:p>
      <w:pPr>
        <w:pStyle w:val="0"/>
        <w:ind w:left="0" w:leftChars="0" w:firstLineChars="0"/>
        <w:jc w:val="left"/>
        <w:rPr>
          <w:rFonts w:hint="eastAsia" w:ascii="ＭＳ 明朝" w:hAnsi="ＭＳ 明朝" w:eastAsia="ＭＳ 明朝"/>
          <w:b w:val="0"/>
          <w:color w:val="000000" w:themeColor="text1"/>
          <w:sz w:val="21"/>
          <w:u w:val="none" w:color="auto"/>
        </w:rPr>
      </w:pPr>
      <w:r>
        <w:rPr>
          <w:rFonts w:hint="eastAsia" w:ascii="ＭＳ ゴシック" w:hAnsi="ＭＳ ゴシック" w:eastAsia="ＭＳ ゴシック"/>
          <w:b w:val="0"/>
          <w:color w:val="000000" w:themeColor="text1"/>
          <w:sz w:val="21"/>
          <w:u w:val="none" w:color="auto"/>
        </w:rPr>
        <w:t>（３）報告書整理、現場管理業務</w:t>
      </w:r>
    </w:p>
    <w:p>
      <w:pPr>
        <w:pStyle w:val="0"/>
        <w:ind w:left="0" w:leftChars="0" w:firstLine="0" w:firstLineChars="0"/>
        <w:jc w:val="left"/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</w:pPr>
    </w:p>
    <w:p>
      <w:pPr>
        <w:pStyle w:val="0"/>
        <w:ind w:left="0" w:leftChars="0" w:firstLine="0" w:firstLineChars="0"/>
        <w:jc w:val="left"/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</w:pPr>
      <w:r>
        <w:rPr>
          <w:rFonts w:hint="eastAsia" w:ascii="ＭＳ ゴシック" w:hAnsi="ＭＳ ゴシック" w:eastAsia="ＭＳ ゴシック"/>
          <w:b w:val="0"/>
          <w:color w:val="000000" w:themeColor="text1"/>
          <w:sz w:val="21"/>
          <w:u w:val="none" w:color="auto"/>
        </w:rPr>
        <w:t>（４）定期券等の販売業務</w:t>
      </w:r>
    </w:p>
    <w:p>
      <w:pPr>
        <w:pStyle w:val="0"/>
        <w:ind w:left="0" w:leftChars="0" w:firstLine="0" w:firstLineChars="0"/>
        <w:jc w:val="left"/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</w:pPr>
    </w:p>
    <w:p>
      <w:pPr>
        <w:pStyle w:val="0"/>
        <w:ind w:left="0" w:leftChars="0" w:firstLine="0" w:firstLineChars="0"/>
        <w:jc w:val="left"/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</w:pPr>
      <w:r>
        <w:rPr>
          <w:rFonts w:hint="eastAsia" w:ascii="ＭＳ ゴシック" w:hAnsi="ＭＳ ゴシック" w:eastAsia="ＭＳ ゴシック"/>
          <w:b w:val="0"/>
          <w:color w:val="000000" w:themeColor="text1"/>
          <w:sz w:val="21"/>
          <w:highlight w:val="none"/>
          <w:u w:val="none" w:color="auto"/>
          <w:shd w:val="clear" w:color="auto" w:fill="auto"/>
        </w:rPr>
        <w:t>（５）施設整理</w:t>
      </w:r>
    </w:p>
    <w:p>
      <w:pPr>
        <w:pStyle w:val="0"/>
        <w:ind w:left="0" w:leftChars="0" w:hanging="630" w:hangingChars="300"/>
        <w:jc w:val="left"/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1"/>
          <w:u w:val="none" w:color="auto"/>
        </w:rPr>
        <w:t>　</w:t>
      </w:r>
    </w:p>
    <w:p>
      <w:pPr>
        <w:pStyle w:val="0"/>
        <w:ind w:left="0" w:leftChars="0" w:firstLine="0" w:firstLineChars="0"/>
        <w:jc w:val="left"/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</w:pPr>
      <w:r>
        <w:rPr>
          <w:rFonts w:hint="eastAsia" w:ascii="ＭＳ ゴシック" w:hAnsi="ＭＳ ゴシック" w:eastAsia="ＭＳ ゴシック"/>
          <w:b w:val="0"/>
          <w:color w:val="000000" w:themeColor="text1"/>
          <w:sz w:val="21"/>
          <w:highlight w:val="none"/>
          <w:u w:val="none" w:color="auto"/>
          <w:shd w:val="clear" w:color="auto" w:fill="auto"/>
        </w:rPr>
        <w:t>（６）事業計画及び事業報告</w:t>
      </w:r>
    </w:p>
    <w:p>
      <w:pPr>
        <w:pStyle w:val="0"/>
        <w:ind w:left="0" w:leftChars="0" w:firstLine="0" w:firstLineChars="0"/>
        <w:jc w:val="left"/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</w:pPr>
      <w:r>
        <w:rPr>
          <w:rFonts w:hint="eastAsia" w:ascii="ＭＳ ゴシック" w:hAnsi="ＭＳ ゴシック" w:eastAsia="ＭＳ ゴシック"/>
          <w:b w:val="0"/>
          <w:color w:val="000000" w:themeColor="text1"/>
          <w:sz w:val="21"/>
          <w:highlight w:val="none"/>
          <w:u w:val="none" w:color="auto"/>
          <w:shd w:val="clear" w:color="auto" w:fill="auto"/>
        </w:rPr>
        <w:t>　</w:t>
      </w:r>
    </w:p>
    <w:p>
      <w:pPr>
        <w:pStyle w:val="0"/>
        <w:ind w:left="0" w:leftChars="0" w:hanging="630" w:hangingChars="300"/>
        <w:jc w:val="left"/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</w:rPr>
      </w:pPr>
      <w:r>
        <w:rPr>
          <w:rFonts w:hint="eastAsia" w:ascii="ＭＳ ゴシック" w:hAnsi="ＭＳ ゴシック" w:eastAsia="ＭＳ ゴシック"/>
          <w:b w:val="0"/>
          <w:color w:val="000000" w:themeColor="text1"/>
          <w:sz w:val="21"/>
          <w:highlight w:val="none"/>
          <w:u w:val="none" w:color="auto"/>
          <w:shd w:val="clear" w:color="auto" w:fill="auto"/>
        </w:rPr>
        <w:t>（７）評価制度</w:t>
      </w:r>
    </w:p>
    <w:p>
      <w:pPr>
        <w:pStyle w:val="0"/>
        <w:ind w:left="0" w:leftChars="0" w:hanging="630" w:hangingChars="300"/>
        <w:jc w:val="left"/>
        <w:rPr>
          <w:rFonts w:hint="eastAsia" w:asciiTheme="minorEastAsia" w:hAnsiTheme="minorEastAsia" w:eastAsiaTheme="minorEastAsia"/>
          <w:b w:val="0"/>
          <w:color w:val="000000" w:themeColor="text1"/>
          <w:sz w:val="21"/>
          <w:highlight w:val="none"/>
          <w:u w:val="none" w:color="auto"/>
        </w:rPr>
      </w:pPr>
    </w:p>
    <w:p>
      <w:pPr>
        <w:pStyle w:val="0"/>
        <w:ind w:left="0" w:leftChars="0" w:hanging="630" w:hangingChars="300"/>
        <w:jc w:val="left"/>
        <w:rPr>
          <w:rFonts w:hint="eastAsia" w:asciiTheme="minorEastAsia" w:hAnsiTheme="minorEastAsia" w:eastAsiaTheme="minorEastAsia"/>
          <w:b w:val="0"/>
          <w:color w:val="000000" w:themeColor="text1"/>
          <w:sz w:val="21"/>
          <w:highlight w:val="none"/>
          <w:u w:val="none" w:color="auto"/>
        </w:rPr>
      </w:pPr>
    </w:p>
    <w:p>
      <w:pPr>
        <w:pStyle w:val="0"/>
        <w:ind w:left="0" w:leftChars="0" w:hanging="630" w:hangingChars="300"/>
        <w:jc w:val="left"/>
        <w:rPr>
          <w:rFonts w:hint="eastAsia" w:asciiTheme="minorEastAsia" w:hAnsiTheme="minorEastAsia" w:eastAsiaTheme="minorEastAsia"/>
          <w:b w:val="0"/>
          <w:color w:val="000000" w:themeColor="text1"/>
          <w:sz w:val="21"/>
          <w:highlight w:val="none"/>
          <w:u w:val="none" w:color="auto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  <w:sz w:val="21"/>
          <w:highlight w:val="none"/>
          <w:u w:val="none" w:color="auto"/>
        </w:rPr>
        <w:t>４　施設維持管理業務</w:t>
      </w:r>
    </w:p>
    <w:p>
      <w:pPr>
        <w:pStyle w:val="0"/>
        <w:ind w:leftChars="0" w:firstLineChars="0"/>
        <w:jc w:val="left"/>
        <w:rPr>
          <w:rFonts w:hint="eastAsia" w:asciiTheme="minorEastAsia" w:hAnsiTheme="minorEastAsia" w:eastAsiaTheme="minorEastAsia"/>
          <w:b w:val="0"/>
          <w:color w:val="000000" w:themeColor="text1"/>
          <w:sz w:val="21"/>
          <w:u w:val="none" w:color="auto"/>
        </w:rPr>
      </w:pPr>
      <w:r>
        <w:rPr>
          <w:rFonts w:hint="eastAsia" w:ascii="ＭＳ ゴシック" w:hAnsi="ＭＳ ゴシック" w:eastAsia="ＭＳ ゴシック"/>
          <w:b w:val="0"/>
          <w:color w:val="000000" w:themeColor="text1"/>
          <w:sz w:val="21"/>
          <w:u w:val="none" w:color="auto"/>
        </w:rPr>
        <w:t>（１）消防設備点検業務</w:t>
      </w:r>
    </w:p>
    <w:p>
      <w:pPr>
        <w:pStyle w:val="0"/>
        <w:ind w:left="630" w:leftChars="100" w:hanging="420" w:hangingChars="200"/>
        <w:jc w:val="left"/>
        <w:rPr>
          <w:rFonts w:hint="eastAsia" w:asciiTheme="minorEastAsia" w:hAnsiTheme="minorEastAsia" w:eastAsiaTheme="minorEastAsia"/>
          <w:b w:val="0"/>
          <w:color w:val="000000" w:themeColor="text1"/>
          <w:sz w:val="21"/>
          <w:highlight w:val="none"/>
          <w:u w:val="none" w:color="auto"/>
        </w:rPr>
      </w:pPr>
    </w:p>
    <w:p>
      <w:pPr>
        <w:pStyle w:val="0"/>
        <w:ind w:left="0" w:leftChars="0" w:hanging="630" w:hangingChars="300"/>
        <w:jc w:val="left"/>
        <w:rPr>
          <w:rFonts w:hint="eastAsia" w:asciiTheme="minorEastAsia" w:hAnsiTheme="minorEastAsia" w:eastAsiaTheme="minorEastAsia"/>
          <w:b w:val="0"/>
          <w:color w:val="000000" w:themeColor="text1"/>
          <w:sz w:val="21"/>
          <w:u w:val="none" w:color="auto"/>
        </w:rPr>
      </w:pPr>
      <w:r>
        <w:rPr>
          <w:rFonts w:hint="eastAsia" w:ascii="ＭＳ ゴシック" w:hAnsi="ＭＳ ゴシック" w:eastAsia="ＭＳ ゴシック"/>
          <w:b w:val="0"/>
          <w:color w:val="000000" w:themeColor="text1"/>
          <w:sz w:val="21"/>
          <w:u w:val="none" w:color="auto"/>
        </w:rPr>
        <w:t>（２）保守管理等</w:t>
      </w:r>
    </w:p>
    <w:p>
      <w:pPr>
        <w:pStyle w:val="0"/>
        <w:ind w:left="420" w:leftChars="100" w:hanging="210" w:hangingChars="100"/>
        <w:jc w:val="left"/>
        <w:rPr>
          <w:rFonts w:hint="eastAsia" w:asciiTheme="minorEastAsia" w:hAnsiTheme="minorEastAsia" w:eastAsiaTheme="minorEastAsia"/>
          <w:b w:val="0"/>
          <w:color w:val="000000" w:themeColor="text1"/>
          <w:sz w:val="21"/>
          <w:highlight w:val="none"/>
          <w:u w:val="none" w:color="auto"/>
        </w:rPr>
      </w:pPr>
    </w:p>
    <w:p>
      <w:pPr>
        <w:pStyle w:val="0"/>
        <w:ind w:left="0" w:leftChars="0" w:hanging="630" w:hangingChars="300"/>
        <w:jc w:val="left"/>
        <w:rPr>
          <w:rFonts w:hint="eastAsia" w:asciiTheme="minorEastAsia" w:hAnsiTheme="minorEastAsia" w:eastAsiaTheme="minorEastAsia"/>
          <w:b w:val="0"/>
          <w:color w:val="000000" w:themeColor="text1"/>
          <w:sz w:val="21"/>
          <w:u w:val="none" w:color="auto"/>
        </w:rPr>
      </w:pPr>
      <w:r>
        <w:rPr>
          <w:rFonts w:hint="eastAsia" w:ascii="ＭＳ ゴシック" w:hAnsi="ＭＳ ゴシック" w:eastAsia="ＭＳ ゴシック"/>
          <w:b w:val="0"/>
          <w:color w:val="000000" w:themeColor="text1"/>
          <w:sz w:val="21"/>
          <w:u w:val="none" w:color="auto"/>
        </w:rPr>
        <w:t>（３）施設及び附属設備等の保守点検等維持管理に関する業務</w:t>
      </w:r>
    </w:p>
    <w:p>
      <w:pPr>
        <w:pStyle w:val="0"/>
        <w:ind w:left="630" w:leftChars="100" w:hanging="420" w:hangingChars="200"/>
        <w:jc w:val="left"/>
        <w:rPr>
          <w:rFonts w:hint="eastAsia" w:asciiTheme="minorEastAsia" w:hAnsiTheme="minorEastAsia" w:eastAsiaTheme="minorEastAsia"/>
          <w:b w:val="0"/>
          <w:color w:val="000000" w:themeColor="text1"/>
          <w:sz w:val="21"/>
          <w:u w:val="none" w:color="auto"/>
        </w:rPr>
      </w:pPr>
      <w:r>
        <w:rPr>
          <w:rFonts w:hint="eastAsia" w:asciiTheme="minorEastAsia" w:hAnsiTheme="minorEastAsia" w:eastAsiaTheme="minorEastAsia"/>
          <w:b w:val="0"/>
          <w:color w:val="000000" w:themeColor="text1"/>
          <w:sz w:val="21"/>
          <w:u w:val="none" w:color="auto"/>
        </w:rPr>
        <w:t>①施設の保守点検に関する業務</w:t>
      </w:r>
    </w:p>
    <w:p>
      <w:pPr>
        <w:pStyle w:val="0"/>
        <w:ind w:left="630" w:leftChars="100" w:hanging="420" w:hangingChars="200"/>
        <w:jc w:val="left"/>
        <w:rPr>
          <w:rFonts w:hint="eastAsia" w:asciiTheme="minorEastAsia" w:hAnsiTheme="minorEastAsia" w:eastAsiaTheme="minorEastAsia"/>
          <w:b w:val="0"/>
          <w:color w:val="000000" w:themeColor="text1"/>
          <w:sz w:val="21"/>
          <w:u w:val="none" w:color="auto"/>
        </w:rPr>
      </w:pPr>
    </w:p>
    <w:p>
      <w:pPr>
        <w:pStyle w:val="0"/>
        <w:ind w:left="630" w:leftChars="100" w:hanging="420" w:hangingChars="200"/>
        <w:jc w:val="left"/>
        <w:rPr>
          <w:rFonts w:hint="eastAsia" w:asciiTheme="minorEastAsia" w:hAnsiTheme="minorEastAsia" w:eastAsiaTheme="minorEastAsia"/>
          <w:b w:val="0"/>
          <w:color w:val="000000" w:themeColor="text1"/>
          <w:sz w:val="21"/>
          <w:u w:val="none" w:color="auto"/>
        </w:rPr>
      </w:pPr>
      <w:r>
        <w:rPr>
          <w:rFonts w:hint="eastAsia" w:asciiTheme="minorEastAsia" w:hAnsiTheme="minorEastAsia" w:eastAsiaTheme="minorEastAsia"/>
          <w:b w:val="0"/>
          <w:color w:val="000000" w:themeColor="text1"/>
          <w:sz w:val="21"/>
          <w:u w:val="none" w:color="auto"/>
        </w:rPr>
        <w:t>②附属設備、設備の保守点検に関する業務</w:t>
      </w:r>
    </w:p>
    <w:p>
      <w:pPr>
        <w:pStyle w:val="0"/>
        <w:ind w:left="630" w:leftChars="100" w:hanging="420" w:hangingChars="200"/>
        <w:jc w:val="left"/>
        <w:rPr>
          <w:rFonts w:hint="eastAsia" w:asciiTheme="minorEastAsia" w:hAnsiTheme="minorEastAsia" w:eastAsiaTheme="minorEastAsia"/>
          <w:b w:val="0"/>
          <w:color w:val="000000" w:themeColor="text1"/>
          <w:sz w:val="21"/>
          <w:u w:val="none" w:color="auto"/>
        </w:rPr>
      </w:pPr>
    </w:p>
    <w:p>
      <w:pPr>
        <w:pStyle w:val="0"/>
        <w:ind w:left="630" w:leftChars="100" w:hanging="420" w:hangingChars="200"/>
        <w:jc w:val="left"/>
        <w:rPr>
          <w:rFonts w:hint="eastAsia" w:asciiTheme="minorEastAsia" w:hAnsiTheme="minorEastAsia" w:eastAsiaTheme="minorEastAsia"/>
          <w:b w:val="0"/>
          <w:color w:val="000000" w:themeColor="text1"/>
          <w:sz w:val="21"/>
          <w:u w:val="none" w:color="auto"/>
        </w:rPr>
      </w:pPr>
      <w:r>
        <w:rPr>
          <w:rFonts w:hint="eastAsia" w:asciiTheme="minorEastAsia" w:hAnsiTheme="minorEastAsia" w:eastAsiaTheme="minorEastAsia"/>
          <w:b w:val="0"/>
          <w:color w:val="000000" w:themeColor="text1"/>
          <w:sz w:val="21"/>
          <w:u w:val="none" w:color="auto"/>
        </w:rPr>
        <w:t>③附属設備管理記録の作成及び保管</w:t>
      </w:r>
    </w:p>
    <w:p>
      <w:pPr>
        <w:pStyle w:val="0"/>
        <w:ind w:left="630" w:leftChars="100" w:hanging="420" w:hangingChars="200"/>
        <w:jc w:val="left"/>
        <w:rPr>
          <w:rFonts w:hint="eastAsia" w:asciiTheme="minorEastAsia" w:hAnsiTheme="minorEastAsia" w:eastAsiaTheme="minorEastAsia"/>
          <w:b w:val="0"/>
          <w:color w:val="000000" w:themeColor="text1"/>
          <w:sz w:val="21"/>
          <w:u w:val="none" w:color="auto"/>
        </w:rPr>
      </w:pPr>
    </w:p>
    <w:p>
      <w:pPr>
        <w:pStyle w:val="0"/>
        <w:ind w:left="630" w:leftChars="100" w:hanging="420" w:hangingChars="200"/>
        <w:jc w:val="left"/>
        <w:rPr>
          <w:rFonts w:hint="eastAsia" w:asciiTheme="minorEastAsia" w:hAnsiTheme="minorEastAsia" w:eastAsiaTheme="minorEastAsia"/>
          <w:b w:val="0"/>
          <w:color w:val="000000" w:themeColor="text1"/>
          <w:sz w:val="21"/>
          <w:u w:val="none" w:color="auto"/>
        </w:rPr>
      </w:pPr>
      <w:r>
        <w:rPr>
          <w:rFonts w:hint="eastAsia" w:asciiTheme="minorEastAsia" w:hAnsiTheme="minorEastAsia" w:eastAsiaTheme="minorEastAsia"/>
          <w:b w:val="0"/>
          <w:color w:val="000000" w:themeColor="text1"/>
          <w:sz w:val="21"/>
          <w:u w:val="none" w:color="auto"/>
        </w:rPr>
        <w:t>④日常清掃及び定期清掃（発生するごみの集積、処理）</w:t>
      </w:r>
    </w:p>
    <w:p>
      <w:pPr>
        <w:pStyle w:val="0"/>
        <w:ind w:left="630" w:leftChars="100" w:hanging="420" w:hangingChars="200"/>
        <w:jc w:val="left"/>
        <w:rPr>
          <w:rFonts w:hint="eastAsia" w:asciiTheme="minorEastAsia" w:hAnsiTheme="minorEastAsia" w:eastAsiaTheme="minorEastAsia"/>
          <w:b w:val="0"/>
          <w:color w:val="000000" w:themeColor="text1"/>
          <w:sz w:val="21"/>
          <w:u w:val="none" w:color="auto"/>
        </w:rPr>
      </w:pPr>
    </w:p>
    <w:p>
      <w:pPr>
        <w:pStyle w:val="0"/>
        <w:ind w:left="630" w:leftChars="100" w:hanging="420" w:hangingChars="200"/>
        <w:jc w:val="left"/>
        <w:rPr>
          <w:rFonts w:hint="eastAsia" w:asciiTheme="minorEastAsia" w:hAnsiTheme="minorEastAsia" w:eastAsiaTheme="minorEastAsia"/>
          <w:b w:val="0"/>
          <w:color w:val="000000" w:themeColor="text1"/>
          <w:sz w:val="21"/>
          <w:u w:val="none" w:color="auto"/>
        </w:rPr>
      </w:pPr>
      <w:r>
        <w:rPr>
          <w:rFonts w:hint="eastAsia" w:asciiTheme="minorEastAsia" w:hAnsiTheme="minorEastAsia" w:eastAsiaTheme="minorEastAsia"/>
          <w:b w:val="0"/>
          <w:color w:val="000000" w:themeColor="text1"/>
          <w:sz w:val="21"/>
          <w:u w:val="none" w:color="auto"/>
        </w:rPr>
        <w:t>⑤駐輪場の保安警備に関する業務</w:t>
      </w:r>
    </w:p>
    <w:p>
      <w:pPr>
        <w:pStyle w:val="0"/>
        <w:ind w:left="630" w:leftChars="100" w:hanging="420" w:hangingChars="200"/>
        <w:jc w:val="left"/>
        <w:rPr>
          <w:rFonts w:hint="eastAsia" w:asciiTheme="minorEastAsia" w:hAnsiTheme="minorEastAsia" w:eastAsiaTheme="minorEastAsia"/>
          <w:b w:val="0"/>
          <w:color w:val="000000" w:themeColor="text1"/>
          <w:sz w:val="21"/>
          <w:u w:val="none" w:color="auto"/>
        </w:rPr>
      </w:pPr>
    </w:p>
    <w:p>
      <w:pPr>
        <w:pStyle w:val="0"/>
        <w:ind w:left="630" w:leftChars="100" w:hanging="420" w:hangingChars="200"/>
        <w:jc w:val="left"/>
        <w:rPr>
          <w:rFonts w:hint="eastAsia" w:asciiTheme="minorEastAsia" w:hAnsiTheme="minorEastAsia" w:eastAsiaTheme="minorEastAsia"/>
          <w:b w:val="0"/>
          <w:color w:val="000000" w:themeColor="text1"/>
          <w:sz w:val="21"/>
          <w:u w:val="none" w:color="auto"/>
        </w:rPr>
      </w:pPr>
      <w:r>
        <w:rPr>
          <w:rFonts w:hint="eastAsia" w:asciiTheme="minorEastAsia" w:hAnsiTheme="minorEastAsia" w:eastAsiaTheme="minorEastAsia"/>
          <w:b w:val="0"/>
          <w:color w:val="000000" w:themeColor="text1"/>
          <w:sz w:val="21"/>
          <w:u w:val="none" w:color="auto"/>
        </w:rPr>
        <w:t>⑥備品類の管理・調達に関する業務</w:t>
      </w:r>
    </w:p>
    <w:p>
      <w:pPr>
        <w:pStyle w:val="0"/>
        <w:ind w:left="630" w:leftChars="100" w:hanging="420" w:hangingChars="200"/>
        <w:jc w:val="left"/>
        <w:rPr>
          <w:rFonts w:hint="eastAsia" w:asciiTheme="minorEastAsia" w:hAnsiTheme="minorEastAsia" w:eastAsiaTheme="minorEastAsia"/>
          <w:b w:val="0"/>
          <w:color w:val="000000" w:themeColor="text1"/>
          <w:sz w:val="21"/>
          <w:u w:val="none" w:color="auto"/>
        </w:rPr>
      </w:pPr>
    </w:p>
    <w:p>
      <w:pPr>
        <w:pStyle w:val="0"/>
        <w:ind w:left="630" w:leftChars="100" w:hanging="420" w:hangingChars="200"/>
        <w:jc w:val="left"/>
        <w:rPr>
          <w:rFonts w:hint="eastAsia" w:asciiTheme="minorEastAsia" w:hAnsiTheme="minorEastAsia" w:eastAsiaTheme="minorEastAsia"/>
          <w:b w:val="0"/>
          <w:color w:val="000000" w:themeColor="text1"/>
          <w:sz w:val="21"/>
          <w:u w:val="none" w:color="auto"/>
        </w:rPr>
      </w:pPr>
      <w:r>
        <w:rPr>
          <w:rFonts w:hint="eastAsia" w:asciiTheme="minorEastAsia" w:hAnsiTheme="minorEastAsia" w:eastAsiaTheme="minorEastAsia"/>
          <w:b w:val="0"/>
          <w:color w:val="000000" w:themeColor="text1"/>
          <w:sz w:val="21"/>
          <w:u w:val="none" w:color="auto"/>
        </w:rPr>
        <w:t>⑦施設・備品等の修繕</w:t>
      </w:r>
    </w:p>
    <w:p>
      <w:pPr>
        <w:pStyle w:val="0"/>
        <w:ind w:left="630" w:leftChars="100" w:hanging="420" w:hangingChars="200"/>
        <w:jc w:val="left"/>
        <w:rPr>
          <w:rFonts w:hint="eastAsia" w:asciiTheme="minorEastAsia" w:hAnsiTheme="minorEastAsia" w:eastAsiaTheme="minorEastAsia"/>
          <w:b w:val="0"/>
          <w:color w:val="000000" w:themeColor="text1"/>
          <w:sz w:val="21"/>
          <w:u w:val="none" w:color="auto"/>
        </w:rPr>
      </w:pPr>
    </w:p>
    <w:p>
      <w:pPr>
        <w:pStyle w:val="0"/>
        <w:ind w:left="630" w:leftChars="100" w:hanging="420" w:hangingChars="200"/>
        <w:jc w:val="left"/>
        <w:rPr>
          <w:rFonts w:hint="eastAsia" w:asciiTheme="minorEastAsia" w:hAnsiTheme="minorEastAsia" w:eastAsiaTheme="minorEastAsia"/>
          <w:b w:val="0"/>
          <w:color w:val="000000" w:themeColor="text1"/>
          <w:sz w:val="21"/>
          <w:u w:val="none" w:color="auto"/>
        </w:rPr>
      </w:pPr>
      <w:r>
        <w:rPr>
          <w:rFonts w:hint="eastAsia" w:asciiTheme="minorEastAsia" w:hAnsiTheme="minorEastAsia" w:eastAsiaTheme="minorEastAsia"/>
          <w:b w:val="0"/>
          <w:color w:val="000000" w:themeColor="text1"/>
          <w:sz w:val="21"/>
          <w:u w:val="none" w:color="auto"/>
        </w:rPr>
        <w:t>⑧苦情等への対応</w:t>
      </w:r>
    </w:p>
    <w:p>
      <w:pPr>
        <w:pStyle w:val="0"/>
        <w:ind w:left="0" w:leftChars="0" w:hanging="630" w:hangingChars="300"/>
        <w:jc w:val="left"/>
        <w:rPr>
          <w:rFonts w:hint="eastAsia" w:asciiTheme="minorEastAsia" w:hAnsiTheme="minorEastAsia" w:eastAsiaTheme="minorEastAsia"/>
          <w:b w:val="0"/>
          <w:color w:val="000000" w:themeColor="text1"/>
          <w:sz w:val="21"/>
          <w:highlight w:val="none"/>
          <w:u w:val="none" w:color="auto"/>
        </w:rPr>
      </w:pPr>
    </w:p>
    <w:p>
      <w:pPr>
        <w:pStyle w:val="0"/>
        <w:ind w:left="0" w:leftChars="0" w:hanging="630" w:hangingChars="300"/>
        <w:jc w:val="left"/>
        <w:rPr>
          <w:rFonts w:hint="eastAsia" w:asciiTheme="minorEastAsia" w:hAnsiTheme="minorEastAsia" w:eastAsiaTheme="minorEastAsia"/>
          <w:b w:val="0"/>
          <w:color w:val="000000" w:themeColor="text1"/>
          <w:sz w:val="21"/>
          <w:highlight w:val="none"/>
          <w:u w:val="none" w:color="auto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  <w:sz w:val="21"/>
          <w:highlight w:val="none"/>
          <w:u w:val="none" w:color="auto"/>
        </w:rPr>
        <w:t>５　人員体制について</w:t>
      </w:r>
    </w:p>
    <w:p>
      <w:pPr>
        <w:pStyle w:val="0"/>
        <w:ind w:left="1140" w:leftChars="200" w:hanging="720" w:hangingChars="300"/>
        <w:jc w:val="left"/>
        <w:rPr>
          <w:rFonts w:hint="eastAsia" w:asciiTheme="minorEastAsia" w:hAnsiTheme="minorEastAsia" w:eastAsiaTheme="minorEastAsia"/>
          <w:b w:val="0"/>
          <w:color w:val="000000" w:themeColor="text1"/>
          <w:sz w:val="21"/>
          <w:u w:val="none" w:color="auto"/>
        </w:rPr>
      </w:pPr>
      <w:r>
        <w:rPr>
          <w:rFonts w:hint="eastAsia" w:ascii="HGS創英角ｺﾞｼｯｸUB" w:hAnsi="HGS創英角ｺﾞｼｯｸUB" w:eastAsia="HGS創英角ｺﾞｼｯｸUB"/>
          <w:b w:val="1"/>
          <w:color w:val="FF0000"/>
          <w:sz w:val="24"/>
          <w:u w:val="none" w:color="auto"/>
          <w:bdr w:val="single" w:color="auto" w:sz="4" w:space="0"/>
        </w:rPr>
        <w:t>例</w:t>
      </w:r>
    </w:p>
    <w:p>
      <w:pPr>
        <w:pStyle w:val="0"/>
        <w:ind w:left="0" w:leftChars="0" w:hanging="630" w:hangingChars="300"/>
        <w:jc w:val="left"/>
        <w:rPr>
          <w:rFonts w:hint="eastAsia" w:asciiTheme="minorEastAsia" w:hAnsiTheme="minorEastAsia" w:eastAsiaTheme="minorEastAsia"/>
          <w:b w:val="0"/>
          <w:color w:val="000000" w:themeColor="text1"/>
          <w:sz w:val="21"/>
          <w:u w:val="none" w:color="auto"/>
        </w:rPr>
      </w:pPr>
      <w:r>
        <w:rPr>
          <w:rFonts w:hint="eastAsia" w:ascii="ＭＳ ゴシック" w:hAnsi="ＭＳ ゴシック" w:eastAsia="ＭＳ ゴシック"/>
          <w:b w:val="0"/>
          <w:color w:val="000000" w:themeColor="text1"/>
          <w:sz w:val="21"/>
          <w:u w:val="none" w:color="auto"/>
        </w:rPr>
        <w:t>（１）人員配置の方針</w:t>
      </w:r>
    </w:p>
    <w:p>
      <w:pPr>
        <w:pStyle w:val="0"/>
        <w:ind w:left="0" w:leftChars="0" w:hanging="630" w:hangingChars="300"/>
        <w:jc w:val="left"/>
        <w:rPr>
          <w:rFonts w:hint="eastAsia" w:asciiTheme="minorEastAsia" w:hAnsiTheme="minorEastAsia" w:eastAsiaTheme="minorEastAsia"/>
          <w:b w:val="0"/>
          <w:color w:val="000000" w:themeColor="text1"/>
          <w:sz w:val="21"/>
          <w:u w:val="none" w:color="auto"/>
        </w:rPr>
      </w:pPr>
    </w:p>
    <w:p>
      <w:pPr>
        <w:pStyle w:val="0"/>
        <w:ind w:left="0" w:leftChars="0" w:hanging="630" w:hangingChars="300"/>
        <w:jc w:val="left"/>
        <w:rPr>
          <w:rFonts w:hint="eastAsia" w:asciiTheme="minorEastAsia" w:hAnsiTheme="minorEastAsia" w:eastAsiaTheme="minorEastAsia"/>
          <w:b w:val="0"/>
          <w:color w:val="000000" w:themeColor="text1"/>
          <w:sz w:val="21"/>
          <w:u w:val="none" w:color="auto"/>
        </w:rPr>
      </w:pPr>
      <w:r>
        <w:rPr>
          <w:rFonts w:hint="eastAsia" w:ascii="ＭＳ ゴシック" w:hAnsi="ＭＳ ゴシック" w:eastAsia="ＭＳ ゴシック"/>
          <w:b w:val="0"/>
          <w:color w:val="000000" w:themeColor="text1"/>
          <w:sz w:val="21"/>
          <w:u w:val="none" w:color="auto"/>
        </w:rPr>
        <w:t>（２）人員配置の計画</w:t>
      </w:r>
    </w:p>
    <w:p>
      <w:pPr>
        <w:pStyle w:val="0"/>
        <w:ind w:left="0" w:leftChars="0" w:firstLine="0" w:firstLineChars="0"/>
        <w:jc w:val="both"/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  <w:shd w:val="clear" w:color="auto" w:fill="auto"/>
        </w:rPr>
      </w:pPr>
    </w:p>
    <w:p>
      <w:pPr>
        <w:pStyle w:val="0"/>
        <w:ind w:left="0" w:leftChars="0" w:firstLine="0" w:firstLineChars="0"/>
        <w:jc w:val="both"/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  <w:shd w:val="clear" w:color="auto" w:fill="auto"/>
        </w:rPr>
      </w:pPr>
      <w:r>
        <w:rPr>
          <w:rFonts w:hint="eastAsia" w:ascii="ＭＳ ゴシック" w:hAnsi="ＭＳ ゴシック" w:eastAsia="ＭＳ ゴシック"/>
          <w:b w:val="0"/>
          <w:color w:val="000000" w:themeColor="text1"/>
          <w:sz w:val="21"/>
          <w:u w:val="none" w:color="auto"/>
        </w:rPr>
        <w:t>（３）研修の実施</w:t>
      </w:r>
    </w:p>
    <w:p>
      <w:pPr>
        <w:pStyle w:val="0"/>
        <w:ind w:left="420" w:leftChars="100" w:hanging="210" w:hangingChars="100"/>
        <w:jc w:val="both"/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  <w:shd w:val="clear" w:color="auto" w:fill="auto"/>
        </w:rPr>
      </w:pPr>
    </w:p>
    <w:p>
      <w:pPr>
        <w:pStyle w:val="0"/>
        <w:ind w:leftChars="0" w:firstLineChars="0"/>
        <w:jc w:val="both"/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  <w:shd w:val="clear" w:color="auto" w:fill="auto"/>
        </w:rPr>
      </w:pPr>
      <w:r>
        <w:rPr>
          <w:rFonts w:hint="eastAsia" w:ascii="ＭＳ ゴシック" w:hAnsi="ＭＳ ゴシック" w:eastAsia="ＭＳ ゴシック"/>
          <w:b w:val="0"/>
          <w:color w:val="000000" w:themeColor="text1"/>
          <w:sz w:val="21"/>
          <w:highlight w:val="none"/>
          <w:u w:val="none" w:color="auto"/>
          <w:shd w:val="clear" w:color="auto" w:fill="auto"/>
        </w:rPr>
        <w:t>（４）その他</w:t>
      </w:r>
    </w:p>
    <w:p>
      <w:pPr>
        <w:pStyle w:val="0"/>
        <w:ind w:left="0" w:leftChars="0" w:hanging="420" w:hangingChars="200"/>
        <w:jc w:val="both"/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  <w:shd w:val="clear" w:color="auto" w:fill="auto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  <w:shd w:val="clear" w:color="auto" w:fill="auto"/>
        </w:rPr>
        <w:t>　</w:t>
      </w:r>
    </w:p>
    <w:p>
      <w:pPr>
        <w:pStyle w:val="0"/>
        <w:ind w:leftChars="0" w:firstLineChars="0"/>
        <w:jc w:val="both"/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  <w:shd w:val="clear" w:color="auto" w:fill="auto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  <w:sz w:val="21"/>
          <w:highlight w:val="none"/>
          <w:u w:val="none" w:color="auto"/>
        </w:rPr>
        <w:t>６　</w:t>
      </w:r>
      <w:r>
        <w:rPr>
          <w:rFonts w:hint="eastAsia" w:ascii="ＭＳ ゴシック" w:hAnsi="ＭＳ ゴシック" w:eastAsia="ＭＳ ゴシック"/>
          <w:b w:val="1"/>
          <w:color w:val="000000" w:themeColor="text1"/>
          <w:sz w:val="21"/>
          <w:u w:val="none" w:color="auto"/>
        </w:rPr>
        <w:t>事故・災害等の対応</w:t>
      </w:r>
    </w:p>
    <w:p>
      <w:pPr>
        <w:pStyle w:val="0"/>
        <w:ind w:leftChars="0" w:firstLineChars="0"/>
        <w:jc w:val="both"/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  <w:shd w:val="clear" w:color="auto" w:fill="auto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  <w:sz w:val="21"/>
          <w:u w:val="none" w:color="auto"/>
        </w:rPr>
        <w:t>　</w:t>
      </w:r>
      <w:r>
        <w:rPr>
          <w:rFonts w:hint="eastAsia" w:ascii="HGS創英角ｺﾞｼｯｸUB" w:hAnsi="HGS創英角ｺﾞｼｯｸUB" w:eastAsia="HGS創英角ｺﾞｼｯｸUB"/>
          <w:b w:val="1"/>
          <w:color w:val="FF0000"/>
          <w:sz w:val="24"/>
          <w:u w:val="none" w:color="auto"/>
          <w:bdr w:val="single" w:color="auto" w:sz="4" w:space="0"/>
        </w:rPr>
        <w:t>例</w:t>
      </w:r>
    </w:p>
    <w:p>
      <w:pPr>
        <w:pStyle w:val="0"/>
        <w:ind w:leftChars="0" w:firstLineChars="0"/>
        <w:jc w:val="both"/>
        <w:rPr>
          <w:rFonts w:hint="eastAsia" w:ascii="ＭＳ 明朝" w:hAnsi="ＭＳ 明朝" w:eastAsia="ＭＳ 明朝"/>
          <w:b w:val="0"/>
          <w:color w:val="000000" w:themeColor="text1"/>
          <w:sz w:val="21"/>
          <w:u w:val="none" w:color="auto"/>
          <w:shd w:val="clear" w:color="auto" w:fill="auto"/>
        </w:rPr>
      </w:pPr>
      <w:r>
        <w:rPr>
          <w:rFonts w:hint="eastAsia" w:ascii="ＭＳ ゴシック" w:hAnsi="ＭＳ ゴシック" w:eastAsia="ＭＳ ゴシック"/>
          <w:b w:val="0"/>
          <w:color w:val="000000" w:themeColor="text1"/>
          <w:sz w:val="21"/>
          <w:u w:val="none" w:color="auto"/>
          <w:shd w:val="clear" w:color="auto" w:fill="auto"/>
        </w:rPr>
        <w:t>（１）施設保安管理</w:t>
      </w:r>
    </w:p>
    <w:p>
      <w:pPr>
        <w:pStyle w:val="0"/>
        <w:ind w:leftChars="0" w:firstLineChars="0"/>
        <w:jc w:val="both"/>
        <w:rPr>
          <w:rFonts w:hint="eastAsia" w:ascii="ＭＳ 明朝" w:hAnsi="ＭＳ 明朝" w:eastAsia="ＭＳ 明朝"/>
          <w:b w:val="0"/>
          <w:color w:val="000000" w:themeColor="text1"/>
          <w:sz w:val="21"/>
          <w:u w:val="none" w:color="auto"/>
          <w:shd w:val="clear" w:color="auto" w:fill="auto"/>
        </w:rPr>
      </w:pPr>
    </w:p>
    <w:p>
      <w:pPr>
        <w:pStyle w:val="0"/>
        <w:ind w:leftChars="0" w:firstLineChars="0"/>
        <w:jc w:val="both"/>
        <w:rPr>
          <w:rFonts w:hint="eastAsia" w:ascii="ＭＳ 明朝" w:hAnsi="ＭＳ 明朝" w:eastAsia="ＭＳ 明朝"/>
          <w:b w:val="0"/>
          <w:color w:val="000000" w:themeColor="text1"/>
          <w:sz w:val="21"/>
          <w:u w:val="none" w:color="auto"/>
          <w:shd w:val="clear" w:color="auto" w:fill="auto"/>
        </w:rPr>
      </w:pPr>
      <w:r>
        <w:rPr>
          <w:rFonts w:hint="eastAsia" w:ascii="ＭＳ ゴシック" w:hAnsi="ＭＳ ゴシック" w:eastAsia="ＭＳ ゴシック"/>
          <w:b w:val="0"/>
          <w:color w:val="000000" w:themeColor="text1"/>
          <w:sz w:val="21"/>
          <w:u w:val="none" w:color="auto"/>
          <w:shd w:val="clear" w:color="auto" w:fill="auto"/>
        </w:rPr>
        <w:t>（２）防災関連事項</w:t>
      </w:r>
    </w:p>
    <w:p>
      <w:pPr>
        <w:pStyle w:val="0"/>
        <w:ind w:left="0" w:leftChars="0" w:hanging="630" w:hangingChars="300"/>
        <w:jc w:val="both"/>
        <w:rPr>
          <w:rFonts w:hint="eastAsia" w:ascii="ＭＳ 明朝" w:hAnsi="ＭＳ 明朝" w:eastAsia="ＭＳ 明朝"/>
          <w:b w:val="0"/>
          <w:color w:val="000000" w:themeColor="text1"/>
          <w:sz w:val="21"/>
          <w:u w:val="none" w:color="auto"/>
          <w:shd w:val="clear" w:color="auto" w:fill="auto"/>
        </w:rPr>
      </w:pPr>
    </w:p>
    <w:p>
      <w:pPr>
        <w:pStyle w:val="0"/>
        <w:ind w:leftChars="0" w:firstLineChars="0"/>
        <w:jc w:val="both"/>
        <w:rPr>
          <w:rFonts w:hint="eastAsia" w:ascii="ＭＳ 明朝" w:hAnsi="ＭＳ 明朝" w:eastAsia="ＭＳ 明朝"/>
          <w:b w:val="0"/>
          <w:color w:val="000000" w:themeColor="text1"/>
          <w:sz w:val="21"/>
          <w:u w:val="none" w:color="auto"/>
          <w:shd w:val="clear" w:color="auto" w:fill="auto"/>
        </w:rPr>
      </w:pPr>
      <w:r>
        <w:rPr>
          <w:rFonts w:hint="eastAsia" w:ascii="ＭＳ ゴシック" w:hAnsi="ＭＳ ゴシック" w:eastAsia="ＭＳ ゴシック"/>
          <w:b w:val="0"/>
          <w:color w:val="000000" w:themeColor="text1"/>
          <w:sz w:val="21"/>
          <w:u w:val="none" w:color="auto"/>
          <w:shd w:val="clear" w:color="auto" w:fill="auto"/>
        </w:rPr>
        <w:t>（３）風水害時の対応</w:t>
      </w:r>
    </w:p>
    <w:p>
      <w:pPr>
        <w:pStyle w:val="0"/>
        <w:ind w:left="0" w:leftChars="0" w:hanging="630" w:hangingChars="300"/>
        <w:jc w:val="both"/>
        <w:rPr>
          <w:rFonts w:hint="eastAsia" w:ascii="ＭＳ 明朝" w:hAnsi="ＭＳ 明朝" w:eastAsia="ＭＳ 明朝"/>
          <w:b w:val="0"/>
          <w:color w:val="000000" w:themeColor="text1"/>
          <w:sz w:val="21"/>
          <w:u w:val="none" w:color="auto"/>
          <w:shd w:val="clear" w:color="auto" w:fill="auto"/>
        </w:rPr>
      </w:pPr>
    </w:p>
    <w:p>
      <w:pPr>
        <w:pStyle w:val="0"/>
        <w:ind w:leftChars="0" w:firstLineChars="0"/>
        <w:jc w:val="both"/>
        <w:rPr>
          <w:rFonts w:hint="eastAsia" w:ascii="ＭＳ 明朝" w:hAnsi="ＭＳ 明朝" w:eastAsia="ＭＳ 明朝"/>
          <w:b w:val="0"/>
          <w:color w:val="000000" w:themeColor="text1"/>
          <w:sz w:val="21"/>
          <w:u w:val="none" w:color="auto"/>
          <w:shd w:val="clear" w:color="auto" w:fill="auto"/>
        </w:rPr>
      </w:pPr>
      <w:r>
        <w:rPr>
          <w:rFonts w:hint="eastAsia" w:ascii="ＭＳ ゴシック" w:hAnsi="ＭＳ ゴシック" w:eastAsia="ＭＳ ゴシック"/>
          <w:b w:val="0"/>
          <w:color w:val="000000" w:themeColor="text1"/>
          <w:sz w:val="21"/>
          <w:u w:val="none" w:color="auto"/>
          <w:shd w:val="clear" w:color="auto" w:fill="auto"/>
        </w:rPr>
        <w:t>（４）防火担当責任者等の選任</w:t>
      </w:r>
    </w:p>
    <w:p>
      <w:pPr>
        <w:pStyle w:val="0"/>
        <w:ind w:left="630" w:leftChars="300" w:firstLine="0" w:firstLineChars="0"/>
        <w:jc w:val="both"/>
        <w:rPr>
          <w:rFonts w:hint="eastAsia" w:ascii="ＭＳ 明朝" w:hAnsi="ＭＳ 明朝" w:eastAsia="ＭＳ 明朝"/>
          <w:b w:val="0"/>
          <w:color w:val="000000" w:themeColor="text1"/>
          <w:sz w:val="21"/>
          <w:u w:val="none" w:color="auto"/>
          <w:shd w:val="clear" w:color="auto" w:fill="auto"/>
        </w:rPr>
      </w:pPr>
    </w:p>
    <w:p>
      <w:pPr>
        <w:pStyle w:val="0"/>
        <w:ind w:leftChars="0" w:firstLineChars="0"/>
        <w:jc w:val="both"/>
        <w:rPr>
          <w:rFonts w:hint="eastAsia" w:ascii="ＭＳ 明朝" w:hAnsi="ＭＳ 明朝" w:eastAsia="ＭＳ 明朝"/>
          <w:b w:val="0"/>
          <w:color w:val="000000" w:themeColor="text1"/>
          <w:sz w:val="21"/>
          <w:u w:val="none" w:color="auto"/>
          <w:shd w:val="clear" w:color="auto" w:fill="auto"/>
        </w:rPr>
      </w:pPr>
      <w:r>
        <w:rPr>
          <w:rFonts w:hint="eastAsia" w:ascii="ＭＳ ゴシック" w:hAnsi="ＭＳ ゴシック" w:eastAsia="ＭＳ ゴシック"/>
          <w:b w:val="0"/>
          <w:color w:val="000000" w:themeColor="text1"/>
          <w:sz w:val="21"/>
          <w:u w:val="none" w:color="auto"/>
          <w:shd w:val="clear" w:color="auto" w:fill="auto"/>
        </w:rPr>
        <w:t>（５）緊急時への随時訓練</w:t>
      </w:r>
    </w:p>
    <w:p>
      <w:pPr>
        <w:pStyle w:val="0"/>
        <w:ind w:left="0" w:leftChars="0" w:firstLine="210" w:firstLineChars="100"/>
        <w:jc w:val="both"/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  <w:shd w:val="clear" w:color="auto" w:fill="auto"/>
        </w:rPr>
      </w:pPr>
    </w:p>
    <w:p>
      <w:pPr>
        <w:pStyle w:val="0"/>
        <w:ind w:left="210" w:leftChars="100" w:firstLine="210" w:firstLineChars="100"/>
        <w:jc w:val="both"/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  <w:shd w:val="clear" w:color="auto" w:fill="auto"/>
        </w:rPr>
      </w:pPr>
    </w:p>
    <w:p>
      <w:pPr>
        <w:pStyle w:val="0"/>
        <w:rPr>
          <w:rFonts w:hint="eastAsia" w:ascii="ＭＳ 明朝" w:hAnsi="ＭＳ 明朝" w:eastAsia="ＭＳ 明朝"/>
          <w:b w:val="0"/>
          <w:color w:val="000000" w:themeColor="text1"/>
          <w:sz w:val="21"/>
          <w:highlight w:val="none"/>
          <w:u w:val="none" w:color="auto"/>
          <w:shd w:val="clear" w:color="auto" w:fill="auto"/>
        </w:rPr>
      </w:pPr>
    </w:p>
    <w:sectPr>
      <w:pgSz w:w="11906" w:h="16838"/>
      <w:pgMar w:top="1985" w:right="1134" w:bottom="1701" w:left="1701" w:header="851" w:footer="992" w:gutter="0"/>
      <w:pgBorders w:zOrder="front" w:display="allPages" w:offsetFrom="page"/>
      <w:pgNumType w:fmt="numberInDash" w:start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ｺﾞｼｯｸUB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2"/>
  <w:bordersDoNotSurroundHeader/>
  <w:bordersDoNotSurroundFooter/>
  <w:defaultTabStop w:val="840"/>
  <w:hyphenationZone w:val="0"/>
  <w:defaultTableStyle w:val="2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9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page number"/>
    <w:basedOn w:val="10"/>
    <w:next w:val="18"/>
    <w:link w:val="0"/>
    <w:uiPriority w:val="0"/>
  </w:style>
  <w:style w:type="character" w:styleId="19" w:customStyle="1">
    <w:name w:val="見出し 1 (文字)"/>
    <w:basedOn w:val="10"/>
    <w:next w:val="19"/>
    <w:link w:val="1"/>
    <w:uiPriority w:val="0"/>
    <w:rPr>
      <w:rFonts w:asciiTheme="majorHAnsi" w:hAnsiTheme="majorHAnsi" w:eastAsiaTheme="majorEastAsia"/>
      <w:sz w:val="24"/>
    </w:rPr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5330</TotalTime>
  <Pages>4</Pages>
  <Words>0</Words>
  <Characters>727</Characters>
  <Application>JUST Note</Application>
  <Lines>498</Lines>
  <Paragraphs>76</Paragraphs>
  <Company>箕面市役所</Company>
  <CharactersWithSpaces>757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土屋　貴史(手動)</dc:creator>
  <cp:lastModifiedBy>びとう</cp:lastModifiedBy>
  <cp:lastPrinted>2023-07-05T04:41:34Z</cp:lastPrinted>
  <dcterms:created xsi:type="dcterms:W3CDTF">2017-10-12T01:31:00Z</dcterms:created>
  <dcterms:modified xsi:type="dcterms:W3CDTF">2023-10-30T10:23:21Z</dcterms:modified>
  <cp:revision>39</cp:revision>
</cp:coreProperties>
</file>