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center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eastAsia"/>
        </w:rPr>
        <w:pict>
          <v:group id="_x0000_s1026" style="margin-top:1.35pt;mso-position-vertical-relative:text;mso-position-horizontal-relative:text;position:absolute;height:36pt;width:259.85000000000002pt;margin-left:94.25pt;z-index:-503316478;" coordsize="5198,720" coordorigin="3240,1418" o:allowincell="t">
            <v:oval id="_x0000_s1027" style="height:720;width:5040;top:1418;left:3398;position:absolute;" o:allowoverlap="t" filled="t" fillcolor="#808080" stroked="t" o:spt="3">
              <v:fill/>
              <v:textbox style="layout-flow:horizontal;"/>
              <v:imagedata o:title=""/>
              <w10:wrap type="none" anchorx="text" anchory="text"/>
            </v:oval>
            <v:oval id="_x0000_s1028" style="height:720;width:5040;top:1418;left:3240;position:absolute;" o:allowoverlap="t" filled="t" stroked="t" o:spt="3">
              <v:fill/>
              <v:textbox style="layout-flow:horizontal;"/>
              <v:imagedata o:title=""/>
              <w10:wrap type="none" anchorx="text" anchory="text"/>
            </v:oval>
            <o:lock v:ext="edit" text="t"/>
            <w10:wrap type="none" anchorx="text" anchory="text"/>
          </v:group>
        </w:pict>
      </w:r>
      <w:r>
        <w:rPr>
          <w:rFonts w:hint="default" w:ascii="ＭＳ ゴシック" w:hAnsi="ＭＳ ゴシック" w:eastAsia="ＭＳ ゴシック"/>
          <w:b w:val="1"/>
          <w:spacing w:val="213"/>
          <w:kern w:val="0"/>
          <w:sz w:val="32"/>
          <w:fitText w:val="2568" w:id="1"/>
        </w:rPr>
        <w:t>統計資</w:t>
      </w:r>
      <w:r>
        <w:rPr>
          <w:rFonts w:hint="default" w:ascii="ＭＳ ゴシック" w:hAnsi="ＭＳ ゴシック" w:eastAsia="ＭＳ ゴシック"/>
          <w:b w:val="1"/>
          <w:spacing w:val="2"/>
          <w:kern w:val="0"/>
          <w:sz w:val="32"/>
          <w:fitText w:val="2568" w:id="1"/>
        </w:rPr>
        <w:t>料</w:t>
      </w:r>
    </w:p>
    <w:p>
      <w:pPr>
        <w:pStyle w:val="0"/>
        <w:spacing w:line="300" w:lineRule="exact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pacing w:line="300" w:lineRule="exact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pacing w:line="300" w:lineRule="exact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pacing w:line="300" w:lineRule="exact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z w:val="24"/>
          <w:highlight w:val="none"/>
        </w:rPr>
        <w:t>１．箕面市における各種委員会・審議会等の女性委員選任状況（目標値</w:t>
      </w:r>
      <w:r>
        <w:rPr>
          <w:rFonts w:hint="eastAsia" w:ascii="ＭＳ Ｐゴシック" w:hAnsi="ＭＳ Ｐゴシック" w:eastAsia="ＭＳ Ｐゴシック"/>
          <w:sz w:val="24"/>
          <w:highlight w:val="none"/>
        </w:rPr>
        <w:t>40</w:t>
      </w:r>
      <w:r>
        <w:rPr>
          <w:rFonts w:hint="eastAsia" w:ascii="ＭＳ Ｐゴシック" w:hAnsi="ＭＳ Ｐゴシック" w:eastAsia="ＭＳ Ｐゴシック"/>
          <w:sz w:val="24"/>
          <w:highlight w:val="none"/>
        </w:rPr>
        <w:t>％）</w:t>
      </w:r>
    </w:p>
    <w:p>
      <w:pPr>
        <w:pStyle w:val="0"/>
        <w:jc w:val="left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jc w:val="righ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18"/>
        </w:rPr>
        <w:t>令和</w:t>
      </w:r>
      <w:r>
        <w:rPr>
          <w:rFonts w:hint="eastAsia" w:ascii="ＭＳ Ｐゴシック" w:hAnsi="ＭＳ Ｐゴシック" w:eastAsia="ＭＳ Ｐゴシック"/>
          <w:sz w:val="18"/>
        </w:rPr>
        <w:t>3</w:t>
      </w:r>
      <w:r>
        <w:rPr>
          <w:rFonts w:hint="eastAsia" w:ascii="ＭＳ Ｐゴシック" w:hAnsi="ＭＳ Ｐゴシック" w:eastAsia="ＭＳ Ｐゴシック"/>
          <w:sz w:val="18"/>
        </w:rPr>
        <w:t>年</w:t>
      </w:r>
      <w:r>
        <w:rPr>
          <w:rFonts w:hint="eastAsia" w:ascii="ＭＳ Ｐゴシック" w:hAnsi="ＭＳ Ｐゴシック" w:eastAsia="ＭＳ Ｐゴシック"/>
          <w:sz w:val="18"/>
        </w:rPr>
        <w:t>(2021</w:t>
      </w:r>
      <w:r>
        <w:rPr>
          <w:rFonts w:hint="eastAsia" w:ascii="ＭＳ Ｐゴシック" w:hAnsi="ＭＳ Ｐゴシック" w:eastAsia="ＭＳ Ｐゴシック"/>
          <w:sz w:val="18"/>
        </w:rPr>
        <w:t>年</w:t>
      </w:r>
      <w:r>
        <w:rPr>
          <w:rFonts w:hint="eastAsia" w:ascii="ＭＳ Ｐゴシック" w:hAnsi="ＭＳ Ｐゴシック" w:eastAsia="ＭＳ Ｐゴシック"/>
          <w:sz w:val="18"/>
        </w:rPr>
        <w:t>)4</w:t>
      </w:r>
      <w:r>
        <w:rPr>
          <w:rFonts w:hint="eastAsia" w:ascii="ＭＳ Ｐゴシック" w:hAnsi="ＭＳ Ｐゴシック" w:eastAsia="ＭＳ Ｐゴシック"/>
          <w:sz w:val="18"/>
        </w:rPr>
        <w:t>月</w:t>
      </w:r>
      <w:r>
        <w:rPr>
          <w:rFonts w:hint="eastAsia" w:ascii="ＭＳ Ｐゴシック" w:hAnsi="ＭＳ Ｐゴシック" w:eastAsia="ＭＳ Ｐゴシック"/>
          <w:sz w:val="18"/>
        </w:rPr>
        <w:t>1</w:t>
      </w:r>
      <w:r>
        <w:rPr>
          <w:rFonts w:hint="eastAsia" w:ascii="ＭＳ Ｐゴシック" w:hAnsi="ＭＳ Ｐゴシック" w:eastAsia="ＭＳ Ｐゴシック"/>
          <w:sz w:val="18"/>
        </w:rPr>
        <w:t>日現在</w:t>
      </w:r>
    </w:p>
    <w:tbl>
      <w:tblPr>
        <w:tblStyle w:val="11"/>
        <w:tblpPr w:leftFromText="0" w:rightFromText="0" w:topFromText="0" w:bottomFromText="0" w:vertAnchor="text" w:horzAnchor="margin" w:tblpX="437" w:tblpY="48"/>
        <w:tblOverlap w:val="never"/>
        <w:tblW w:w="8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588"/>
        <w:gridCol w:w="1701"/>
        <w:gridCol w:w="1701"/>
        <w:gridCol w:w="1701"/>
        <w:gridCol w:w="1701"/>
      </w:tblGrid>
      <w:tr>
        <w:trPr>
          <w:trHeight w:val="397" w:hRule="atLeast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single" w:color="auto" w:sz="6" w:space="0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44" w:leftChars="21" w:firstLine="630" w:firstLineChars="30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区分</w:t>
            </w:r>
          </w:p>
          <w:p>
            <w:pPr>
              <w:pStyle w:val="0"/>
              <w:widowControl w:val="0"/>
              <w:ind w:left="44" w:hanging="44" w:hangingChars="21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年度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市議会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行政委員会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附属機関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その他</w:t>
            </w:r>
          </w:p>
        </w:tc>
      </w:tr>
      <w:tr>
        <w:trPr/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２８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２２．７％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１２．８％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２７．３％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67" w:hanging="67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４８．１％</w:t>
            </w:r>
          </w:p>
        </w:tc>
      </w:tr>
      <w:tr>
        <w:trPr/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２９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２１．７％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１３．２％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２７．４％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５０．４％</w:t>
            </w:r>
          </w:p>
        </w:tc>
      </w:tr>
      <w:tr>
        <w:trPr/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３０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２１．７％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１５．８％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２７．０％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４７．０％</w:t>
            </w:r>
          </w:p>
        </w:tc>
      </w:tr>
      <w:tr>
        <w:trPr/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１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２１．７％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１５．８％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２８．４％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４２．２％</w:t>
            </w:r>
          </w:p>
        </w:tc>
      </w:tr>
      <w:tr>
        <w:trPr/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２１．７％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１０．８％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２９．６％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４３．７％</w:t>
            </w:r>
          </w:p>
        </w:tc>
      </w:tr>
      <w:tr>
        <w:trPr/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３０．４％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１３．２％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３０．８％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４４．６％</w: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style="mso-wrap-distance-right:16pt;mso-wrap-distance-bottom:0pt;margin-top:-0.15pt;mso-position-vertical-relative:text;mso-position-horizontal-relative:text;position:absolute;height:305.7pt;mso-wrap-distance-top:0pt;width:453.6pt;mso-wrap-distance-left:16pt;margin-left:0pt;z-index:79;" o:allowoverlap="t" o:spt="75" o:preferrelative="t" type="#_x0000_t75">
            <v:fill/>
            <v:imagedata o:title="" r:id="rId7"/>
            <w10:wrap type="none" anchorx="text" anchory="text"/>
          </v:shape>
        </w:pict>
      </w:r>
    </w:p>
    <w:p>
      <w:pPr>
        <w:pStyle w:val="0"/>
        <w:ind w:left="0" w:leftChars="0" w:firstLineChars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</w:rPr>
        <w:br w:type="page"/>
      </w:r>
      <w:r>
        <w:rPr>
          <w:rFonts w:hint="eastAsia" w:ascii="ＭＳ Ｐゴシック" w:hAnsi="ＭＳ Ｐゴシック" w:eastAsia="ＭＳ Ｐゴシック"/>
          <w:sz w:val="24"/>
        </w:rPr>
        <w:t>２．女性職員の管理監督者への登用状況　　　　　　　　　</w:t>
      </w:r>
      <w:r>
        <w:rPr>
          <w:rFonts w:hint="eastAsia" w:ascii="ＭＳ Ｐゴシック" w:hAnsi="ＭＳ Ｐゴシック" w:eastAsia="ＭＳ Ｐゴシック"/>
          <w:sz w:val="18"/>
        </w:rPr>
        <w:t>令和</w:t>
      </w:r>
      <w:r>
        <w:rPr>
          <w:rFonts w:hint="eastAsia" w:ascii="ＭＳ Ｐゴシック" w:hAnsi="ＭＳ Ｐゴシック" w:eastAsia="ＭＳ Ｐゴシック"/>
          <w:sz w:val="18"/>
        </w:rPr>
        <w:t>3</w:t>
      </w:r>
      <w:r>
        <w:rPr>
          <w:rFonts w:hint="eastAsia" w:ascii="ＭＳ Ｐゴシック" w:hAnsi="ＭＳ Ｐゴシック" w:eastAsia="ＭＳ Ｐゴシック"/>
          <w:sz w:val="18"/>
        </w:rPr>
        <w:t>年</w:t>
      </w:r>
      <w:r>
        <w:rPr>
          <w:rFonts w:hint="eastAsia" w:ascii="ＭＳ Ｐゴシック" w:hAnsi="ＭＳ Ｐゴシック" w:eastAsia="ＭＳ Ｐゴシック"/>
          <w:sz w:val="18"/>
        </w:rPr>
        <w:t>(2021</w:t>
      </w:r>
      <w:r>
        <w:rPr>
          <w:rFonts w:hint="eastAsia" w:ascii="ＭＳ Ｐゴシック" w:hAnsi="ＭＳ Ｐゴシック" w:eastAsia="ＭＳ Ｐゴシック"/>
          <w:sz w:val="18"/>
        </w:rPr>
        <w:t>年</w:t>
      </w:r>
      <w:r>
        <w:rPr>
          <w:rFonts w:hint="eastAsia" w:ascii="ＭＳ Ｐゴシック" w:hAnsi="ＭＳ Ｐゴシック" w:eastAsia="ＭＳ Ｐゴシック"/>
          <w:sz w:val="18"/>
        </w:rPr>
        <w:t>)4</w:t>
      </w:r>
      <w:r>
        <w:rPr>
          <w:rFonts w:hint="eastAsia" w:ascii="ＭＳ Ｐゴシック" w:hAnsi="ＭＳ Ｐゴシック" w:eastAsia="ＭＳ Ｐゴシック"/>
          <w:sz w:val="18"/>
        </w:rPr>
        <w:t>月</w:t>
      </w:r>
      <w:r>
        <w:rPr>
          <w:rFonts w:hint="eastAsia" w:ascii="ＭＳ Ｐゴシック" w:hAnsi="ＭＳ Ｐゴシック" w:eastAsia="ＭＳ Ｐゴシック"/>
          <w:sz w:val="18"/>
        </w:rPr>
        <w:t>1</w:t>
      </w:r>
      <w:r>
        <w:rPr>
          <w:rFonts w:hint="eastAsia" w:ascii="ＭＳ Ｐゴシック" w:hAnsi="ＭＳ Ｐゴシック" w:eastAsia="ＭＳ Ｐゴシック"/>
          <w:sz w:val="18"/>
        </w:rPr>
        <w:t>日現在</w:t>
      </w:r>
    </w:p>
    <w:tbl>
      <w:tblPr>
        <w:tblStyle w:val="11"/>
        <w:tblpPr w:leftFromText="0" w:rightFromText="0" w:topFromText="0" w:bottomFromText="0" w:vertAnchor="text" w:horzAnchor="margin" w:tblpX="458" w:tblpY="145"/>
        <w:tblOverlap w:val="never"/>
        <w:tblW w:w="83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588"/>
        <w:gridCol w:w="3402"/>
        <w:gridCol w:w="3402"/>
      </w:tblGrid>
      <w:tr>
        <w:trPr/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single" w:color="auto" w:sz="6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leftChars="21" w:firstLine="630" w:firstLineChars="30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区分</w:t>
            </w:r>
          </w:p>
          <w:p>
            <w:pPr>
              <w:pStyle w:val="0"/>
              <w:widowControl w:val="0"/>
              <w:ind w:left="44" w:hanging="44" w:hangingChars="21"/>
              <w:jc w:val="both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年度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一般行政職管理職</w:t>
            </w:r>
          </w:p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（室長級以上）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一般行政職監督職</w:t>
            </w:r>
          </w:p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（参事級以下）</w:t>
            </w:r>
          </w:p>
        </w:tc>
      </w:tr>
      <w:tr>
        <w:trPr/>
        <w:tc>
          <w:tcPr>
            <w:tcW w:w="158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２８</w:t>
            </w:r>
          </w:p>
        </w:tc>
        <w:tc>
          <w:tcPr>
            <w:tcW w:w="340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１５．７％</w:t>
            </w:r>
          </w:p>
        </w:tc>
        <w:tc>
          <w:tcPr>
            <w:tcW w:w="340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３２．９％</w:t>
            </w:r>
          </w:p>
        </w:tc>
      </w:tr>
      <w:tr>
        <w:trPr/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２９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１６．０％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３２．４％</w:t>
            </w:r>
          </w:p>
        </w:tc>
      </w:tr>
      <w:tr>
        <w:trPr/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３０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１７．９％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３０．０％</w:t>
            </w:r>
          </w:p>
        </w:tc>
      </w:tr>
      <w:tr>
        <w:trPr/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１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２１．４％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３１．３％</w:t>
            </w:r>
          </w:p>
        </w:tc>
      </w:tr>
      <w:tr>
        <w:trPr/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２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２３．８％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３３．５％</w:t>
            </w:r>
          </w:p>
        </w:tc>
      </w:tr>
      <w:tr>
        <w:trPr/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３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２５．０％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44" w:hanging="44" w:hangingChars="2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３３．７％</w: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３．給与の性別平均額等　　　　　　　</w:t>
      </w:r>
      <w:r>
        <w:rPr>
          <w:rFonts w:hint="eastAsia" w:ascii="ＭＳ Ｐゴシック" w:hAnsi="ＭＳ Ｐゴシック" w:eastAsia="ＭＳ Ｐゴシック"/>
          <w:sz w:val="18"/>
        </w:rPr>
        <w:t>令和</w:t>
      </w:r>
      <w:r>
        <w:rPr>
          <w:rFonts w:hint="eastAsia" w:ascii="ＭＳ Ｐゴシック" w:hAnsi="ＭＳ Ｐゴシック" w:eastAsia="ＭＳ Ｐゴシック"/>
          <w:sz w:val="18"/>
        </w:rPr>
        <w:t>3</w:t>
      </w:r>
      <w:r>
        <w:rPr>
          <w:rFonts w:hint="eastAsia" w:ascii="ＭＳ Ｐゴシック" w:hAnsi="ＭＳ Ｐゴシック" w:eastAsia="ＭＳ Ｐゴシック"/>
          <w:sz w:val="18"/>
        </w:rPr>
        <w:t>年</w:t>
      </w:r>
      <w:r>
        <w:rPr>
          <w:rFonts w:hint="eastAsia" w:ascii="ＭＳ Ｐゴシック" w:hAnsi="ＭＳ Ｐゴシック" w:eastAsia="ＭＳ Ｐゴシック"/>
          <w:sz w:val="18"/>
        </w:rPr>
        <w:t>(2021</w:t>
      </w:r>
      <w:r>
        <w:rPr>
          <w:rFonts w:hint="eastAsia" w:ascii="ＭＳ Ｐゴシック" w:hAnsi="ＭＳ Ｐゴシック" w:eastAsia="ＭＳ Ｐゴシック"/>
          <w:sz w:val="18"/>
        </w:rPr>
        <w:t>年</w:t>
      </w:r>
      <w:r>
        <w:rPr>
          <w:rFonts w:hint="eastAsia" w:ascii="ＭＳ Ｐゴシック" w:hAnsi="ＭＳ Ｐゴシック" w:eastAsia="ＭＳ Ｐゴシック"/>
          <w:sz w:val="18"/>
        </w:rPr>
        <w:t>)4</w:t>
      </w:r>
      <w:r>
        <w:rPr>
          <w:rFonts w:hint="eastAsia" w:ascii="ＭＳ Ｐゴシック" w:hAnsi="ＭＳ Ｐゴシック" w:eastAsia="ＭＳ Ｐゴシック"/>
          <w:sz w:val="18"/>
        </w:rPr>
        <w:t>月</w:t>
      </w:r>
      <w:r>
        <w:rPr>
          <w:rFonts w:hint="eastAsia" w:ascii="ＭＳ Ｐゴシック" w:hAnsi="ＭＳ Ｐゴシック" w:eastAsia="ＭＳ Ｐゴシック"/>
          <w:sz w:val="18"/>
        </w:rPr>
        <w:t>1</w:t>
      </w:r>
      <w:r>
        <w:rPr>
          <w:rFonts w:hint="eastAsia" w:ascii="ＭＳ Ｐゴシック" w:hAnsi="ＭＳ Ｐゴシック" w:eastAsia="ＭＳ Ｐゴシック"/>
          <w:sz w:val="18"/>
        </w:rPr>
        <w:t>日現在　　※育休・休職中の者を除く。</w:t>
      </w:r>
    </w:p>
    <w:p>
      <w:pPr>
        <w:pStyle w:val="0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style="height:109pt;width:452.7pt;" o:allowoverlap="t" filled="f" o:spt="75" o:preferrelative="t" type="#_x0000_t75">
            <v:fill/>
            <v:stroke joinstyle="miter"/>
            <v:imagedata o:title="" r:id="rId8"/>
            <o:lock v:ext="edit" aspectratio="t"/>
            <w10:anchorlock/>
          </v:shape>
        </w:pic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４．箕面市特定事業主行動計画（第２期）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　　　</w:t>
      </w:r>
      <w:r>
        <w:rPr>
          <w:rFonts w:hint="eastAsia" w:ascii="ＭＳ Ｐゴシック" w:hAnsi="ＭＳ Ｐゴシック" w:eastAsia="ＭＳ Ｐゴシック"/>
          <w:sz w:val="18"/>
        </w:rPr>
        <w:t>令和３年（</w:t>
      </w:r>
      <w:r>
        <w:rPr>
          <w:rFonts w:hint="eastAsia" w:ascii="ＭＳ Ｐゴシック" w:hAnsi="ＭＳ Ｐゴシック" w:eastAsia="ＭＳ Ｐゴシック"/>
          <w:sz w:val="18"/>
        </w:rPr>
        <w:t>2021</w:t>
      </w:r>
      <w:r>
        <w:rPr>
          <w:rFonts w:hint="eastAsia" w:ascii="ＭＳ Ｐゴシック" w:hAnsi="ＭＳ Ｐゴシック" w:eastAsia="ＭＳ Ｐゴシック"/>
          <w:sz w:val="18"/>
        </w:rPr>
        <w:t>年）４月</w:t>
      </w:r>
    </w:p>
    <w:p>
      <w:pPr>
        <w:pStyle w:val="0"/>
        <w:ind w:firstLine="392" w:firstLineChars="200"/>
        <w:jc w:val="right"/>
        <w:rPr>
          <w:rFonts w:hint="eastAsia" w:ascii="ＭＳ Ｐゴシック" w:hAnsi="ＭＳ Ｐゴシック" w:eastAsia="ＭＳ Ｐゴシック"/>
          <w:sz w:val="18"/>
        </w:rPr>
      </w:pPr>
      <w:r>
        <w:rPr>
          <w:rFonts w:hint="eastAsia" w:ascii="ＭＳ Ｐゴシック" w:hAnsi="ＭＳ Ｐゴシック" w:eastAsia="ＭＳ Ｐゴシック"/>
          <w:sz w:val="18"/>
        </w:rPr>
        <w:t>…箕面市職員子育て支援行動計画（第４期）、箕面市女性活躍推進行動計画（第２期）を兼ねる</w:t>
      </w:r>
    </w:p>
    <w:p>
      <w:pPr>
        <w:pStyle w:val="0"/>
        <w:ind w:firstLine="392" w:firstLineChars="200"/>
        <w:jc w:val="right"/>
        <w:rPr>
          <w:rFonts w:hint="eastAsia" w:ascii="ＭＳ Ｐゴシック" w:hAnsi="ＭＳ Ｐゴシック" w:eastAsia="ＭＳ Ｐゴシック"/>
          <w:sz w:val="18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目標達成年度：令和７年度</w:t>
      </w:r>
      <w:r>
        <w:rPr>
          <w:rFonts w:hint="eastAsia" w:ascii="ＭＳ 明朝" w:hAnsi="ＭＳ 明朝" w:eastAsia="ＭＳ 明朝"/>
          <w:sz w:val="18"/>
        </w:rPr>
        <w:t>(2025</w:t>
      </w:r>
      <w:r>
        <w:rPr>
          <w:rFonts w:hint="eastAsia" w:ascii="ＭＳ 明朝" w:hAnsi="ＭＳ 明朝" w:eastAsia="ＭＳ 明朝"/>
          <w:sz w:val="18"/>
        </w:rPr>
        <w:t>年度</w:t>
      </w:r>
      <w:r>
        <w:rPr>
          <w:rFonts w:hint="eastAsia" w:ascii="ＭＳ 明朝" w:hAnsi="ＭＳ 明朝" w:eastAsia="ＭＳ 明朝"/>
          <w:sz w:val="18"/>
        </w:rPr>
        <w:t>)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●育児休業の目標取得率　男性職員</w:t>
      </w:r>
      <w:r>
        <w:rPr>
          <w:rFonts w:hint="eastAsia" w:ascii="ＭＳ 明朝" w:hAnsi="ＭＳ 明朝" w:eastAsia="ＭＳ 明朝"/>
          <w:sz w:val="18"/>
        </w:rPr>
        <w:t xml:space="preserve"> 30</w:t>
      </w:r>
      <w:r>
        <w:rPr>
          <w:rFonts w:hint="eastAsia" w:ascii="ＭＳ 明朝" w:hAnsi="ＭＳ 明朝" w:eastAsia="ＭＳ 明朝"/>
          <w:sz w:val="18"/>
        </w:rPr>
        <w:t>％　女性職員</w:t>
      </w:r>
      <w:r>
        <w:rPr>
          <w:rFonts w:hint="eastAsia" w:ascii="ＭＳ 明朝" w:hAnsi="ＭＳ 明朝" w:eastAsia="ＭＳ 明朝"/>
          <w:sz w:val="18"/>
        </w:rPr>
        <w:t xml:space="preserve"> 100</w:t>
      </w:r>
      <w:r>
        <w:rPr>
          <w:rFonts w:hint="eastAsia" w:ascii="ＭＳ 明朝" w:hAnsi="ＭＳ 明朝" w:eastAsia="ＭＳ 明朝"/>
          <w:sz w:val="18"/>
        </w:rPr>
        <w:t>％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●男性職員の「育児参加休暇」の目標取得率（常勤職員のみ）　</w:t>
      </w:r>
      <w:r>
        <w:rPr>
          <w:rFonts w:hint="eastAsia" w:ascii="ＭＳ 明朝" w:hAnsi="ＭＳ 明朝" w:eastAsia="ＭＳ 明朝"/>
          <w:sz w:val="18"/>
        </w:rPr>
        <w:t>100</w:t>
      </w:r>
      <w:r>
        <w:rPr>
          <w:rFonts w:hint="eastAsia" w:ascii="ＭＳ 明朝" w:hAnsi="ＭＳ 明朝" w:eastAsia="ＭＳ 明朝"/>
          <w:sz w:val="18"/>
        </w:rPr>
        <w:t>％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●男性職員の「配偶者出産休暇」の目標取得率（常勤職員のみ）　</w:t>
      </w:r>
      <w:r>
        <w:rPr>
          <w:rFonts w:hint="eastAsia" w:ascii="ＭＳ 明朝" w:hAnsi="ＭＳ 明朝" w:eastAsia="ＭＳ 明朝"/>
          <w:sz w:val="18"/>
        </w:rPr>
        <w:t>100</w:t>
      </w:r>
      <w:r>
        <w:rPr>
          <w:rFonts w:hint="eastAsia" w:ascii="ＭＳ 明朝" w:hAnsi="ＭＳ 明朝" w:eastAsia="ＭＳ 明朝"/>
          <w:sz w:val="18"/>
        </w:rPr>
        <w:t>％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●管理職の女性職員の目標割合　</w:t>
      </w:r>
      <w:r>
        <w:rPr>
          <w:rFonts w:hint="eastAsia" w:ascii="ＭＳ 明朝" w:hAnsi="ＭＳ 明朝" w:eastAsia="ＭＳ 明朝"/>
          <w:sz w:val="18"/>
        </w:rPr>
        <w:t>30</w:t>
      </w:r>
      <w:r>
        <w:rPr>
          <w:rFonts w:hint="eastAsia" w:ascii="ＭＳ 明朝" w:hAnsi="ＭＳ 明朝" w:eastAsia="ＭＳ 明朝"/>
          <w:sz w:val="18"/>
        </w:rPr>
        <w:t>％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●各役職女性職員の目標割合（消防・病院・教員除）部長</w:t>
      </w:r>
      <w:r>
        <w:rPr>
          <w:rFonts w:hint="eastAsia" w:ascii="ＭＳ 明朝" w:hAnsi="ＭＳ 明朝" w:eastAsia="ＭＳ 明朝"/>
          <w:sz w:val="18"/>
        </w:rPr>
        <w:t>22</w:t>
      </w:r>
      <w:r>
        <w:rPr>
          <w:rFonts w:hint="eastAsia" w:ascii="ＭＳ 明朝" w:hAnsi="ＭＳ 明朝" w:eastAsia="ＭＳ 明朝"/>
          <w:sz w:val="18"/>
        </w:rPr>
        <w:t>％　副部長</w:t>
      </w:r>
      <w:r>
        <w:rPr>
          <w:rFonts w:hint="eastAsia" w:ascii="ＭＳ 明朝" w:hAnsi="ＭＳ 明朝" w:eastAsia="ＭＳ 明朝"/>
          <w:sz w:val="18"/>
        </w:rPr>
        <w:t>33</w:t>
      </w:r>
      <w:r>
        <w:rPr>
          <w:rFonts w:hint="eastAsia" w:ascii="ＭＳ 明朝" w:hAnsi="ＭＳ 明朝" w:eastAsia="ＭＳ 明朝"/>
          <w:sz w:val="18"/>
        </w:rPr>
        <w:t>％　室長</w:t>
      </w:r>
      <w:r>
        <w:rPr>
          <w:rFonts w:hint="eastAsia" w:ascii="ＭＳ 明朝" w:hAnsi="ＭＳ 明朝" w:eastAsia="ＭＳ 明朝"/>
          <w:sz w:val="18"/>
        </w:rPr>
        <w:t>33</w:t>
      </w:r>
      <w:r>
        <w:rPr>
          <w:rFonts w:hint="eastAsia" w:ascii="ＭＳ 明朝" w:hAnsi="ＭＳ 明朝" w:eastAsia="ＭＳ 明朝"/>
          <w:sz w:val="18"/>
        </w:rPr>
        <w:t>％　参事</w:t>
      </w:r>
      <w:r>
        <w:rPr>
          <w:rFonts w:hint="eastAsia" w:ascii="ＭＳ 明朝" w:hAnsi="ＭＳ 明朝" w:eastAsia="ＭＳ 明朝"/>
          <w:sz w:val="18"/>
        </w:rPr>
        <w:t>44</w:t>
      </w:r>
      <w:r>
        <w:rPr>
          <w:rFonts w:hint="eastAsia" w:ascii="ＭＳ 明朝" w:hAnsi="ＭＳ 明朝" w:eastAsia="ＭＳ 明朝"/>
          <w:sz w:val="18"/>
        </w:rPr>
        <w:t>％</w:t>
      </w:r>
    </w:p>
    <w:p>
      <w:pPr>
        <w:pStyle w:val="0"/>
        <w:ind w:firstLine="784" w:firstLineChars="400"/>
        <w:rPr>
          <w:rFonts w:hint="eastAsia" w:ascii="ＭＳ 明朝" w:hAnsi="ＭＳ 明朝" w:eastAsia="ＭＳ 明朝"/>
          <w:sz w:val="18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【参考】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●令和元年度</w:t>
      </w:r>
      <w:r>
        <w:rPr>
          <w:rFonts w:hint="eastAsia" w:ascii="ＭＳ 明朝" w:hAnsi="ＭＳ 明朝" w:eastAsia="ＭＳ 明朝"/>
          <w:sz w:val="18"/>
        </w:rPr>
        <w:t>(2019</w:t>
      </w:r>
      <w:r>
        <w:rPr>
          <w:rFonts w:hint="eastAsia" w:ascii="ＭＳ 明朝" w:hAnsi="ＭＳ 明朝" w:eastAsia="ＭＳ 明朝"/>
          <w:sz w:val="18"/>
        </w:rPr>
        <w:t>年度</w:t>
      </w:r>
      <w:r>
        <w:rPr>
          <w:rFonts w:hint="eastAsia" w:ascii="ＭＳ 明朝" w:hAnsi="ＭＳ 明朝" w:eastAsia="ＭＳ 明朝"/>
          <w:sz w:val="18"/>
        </w:rPr>
        <w:t>)</w:t>
      </w:r>
      <w:r>
        <w:rPr>
          <w:rFonts w:hint="eastAsia" w:ascii="ＭＳ 明朝" w:hAnsi="ＭＳ 明朝" w:eastAsia="ＭＳ 明朝"/>
          <w:sz w:val="18"/>
        </w:rPr>
        <w:t>育児休業の取得実績（一般職・常勤職員のみ）　一般（男</w:t>
      </w:r>
      <w:r>
        <w:rPr>
          <w:rFonts w:hint="eastAsia" w:ascii="ＭＳ 明朝" w:hAnsi="ＭＳ 明朝" w:eastAsia="ＭＳ 明朝"/>
          <w:sz w:val="18"/>
        </w:rPr>
        <w:t>10</w:t>
      </w:r>
      <w:r>
        <w:rPr>
          <w:rFonts w:hint="eastAsia" w:ascii="ＭＳ 明朝" w:hAnsi="ＭＳ 明朝" w:eastAsia="ＭＳ 明朝"/>
          <w:sz w:val="18"/>
        </w:rPr>
        <w:t>％・女</w:t>
      </w:r>
      <w:r>
        <w:rPr>
          <w:rFonts w:hint="eastAsia" w:ascii="ＭＳ 明朝" w:hAnsi="ＭＳ 明朝" w:eastAsia="ＭＳ 明朝"/>
          <w:sz w:val="18"/>
        </w:rPr>
        <w:t>100</w:t>
      </w:r>
      <w:r>
        <w:rPr>
          <w:rFonts w:hint="eastAsia" w:ascii="ＭＳ 明朝" w:hAnsi="ＭＳ 明朝" w:eastAsia="ＭＳ 明朝"/>
          <w:sz w:val="18"/>
        </w:rPr>
        <w:t>％）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　消防（男</w:t>
      </w:r>
      <w:r>
        <w:rPr>
          <w:rFonts w:hint="eastAsia" w:ascii="ＭＳ 明朝" w:hAnsi="ＭＳ 明朝" w:eastAsia="ＭＳ 明朝"/>
          <w:sz w:val="18"/>
        </w:rPr>
        <w:t xml:space="preserve"> 0</w:t>
      </w:r>
      <w:r>
        <w:rPr>
          <w:rFonts w:hint="eastAsia" w:ascii="ＭＳ 明朝" w:hAnsi="ＭＳ 明朝" w:eastAsia="ＭＳ 明朝"/>
          <w:sz w:val="18"/>
        </w:rPr>
        <w:t>％・女</w:t>
      </w:r>
      <w:r>
        <w:rPr>
          <w:rFonts w:hint="eastAsia" w:ascii="ＭＳ 明朝" w:hAnsi="ＭＳ 明朝" w:eastAsia="ＭＳ 明朝"/>
          <w:sz w:val="18"/>
        </w:rPr>
        <w:t>100</w:t>
      </w:r>
      <w:r>
        <w:rPr>
          <w:rFonts w:hint="eastAsia" w:ascii="ＭＳ 明朝" w:hAnsi="ＭＳ 明朝" w:eastAsia="ＭＳ 明朝"/>
          <w:sz w:val="18"/>
        </w:rPr>
        <w:t>％）　病院（男</w:t>
      </w:r>
      <w:r>
        <w:rPr>
          <w:rFonts w:hint="eastAsia" w:ascii="ＭＳ 明朝" w:hAnsi="ＭＳ 明朝" w:eastAsia="ＭＳ 明朝"/>
          <w:sz w:val="18"/>
        </w:rPr>
        <w:t>0</w:t>
      </w:r>
      <w:r>
        <w:rPr>
          <w:rFonts w:hint="eastAsia" w:ascii="ＭＳ 明朝" w:hAnsi="ＭＳ 明朝" w:eastAsia="ＭＳ 明朝"/>
          <w:sz w:val="18"/>
        </w:rPr>
        <w:t>％・女</w:t>
      </w:r>
      <w:r>
        <w:rPr>
          <w:rFonts w:hint="eastAsia" w:ascii="ＭＳ 明朝" w:hAnsi="ＭＳ 明朝" w:eastAsia="ＭＳ 明朝"/>
          <w:sz w:val="18"/>
        </w:rPr>
        <w:t>100</w:t>
      </w:r>
      <w:r>
        <w:rPr>
          <w:rFonts w:hint="eastAsia" w:ascii="ＭＳ 明朝" w:hAnsi="ＭＳ 明朝" w:eastAsia="ＭＳ 明朝"/>
          <w:sz w:val="18"/>
        </w:rPr>
        <w:t>％）　教員（男</w:t>
      </w:r>
      <w:r>
        <w:rPr>
          <w:rFonts w:hint="eastAsia" w:ascii="ＭＳ 明朝" w:hAnsi="ＭＳ 明朝" w:eastAsia="ＭＳ 明朝"/>
          <w:sz w:val="18"/>
        </w:rPr>
        <w:t>22</w:t>
      </w:r>
      <w:r>
        <w:rPr>
          <w:rFonts w:hint="eastAsia" w:ascii="ＭＳ 明朝" w:hAnsi="ＭＳ 明朝" w:eastAsia="ＭＳ 明朝"/>
          <w:sz w:val="18"/>
        </w:rPr>
        <w:t>％・女</w:t>
      </w:r>
      <w:r>
        <w:rPr>
          <w:rFonts w:hint="eastAsia" w:ascii="ＭＳ 明朝" w:hAnsi="ＭＳ 明朝" w:eastAsia="ＭＳ 明朝"/>
          <w:sz w:val="18"/>
        </w:rPr>
        <w:t>100</w:t>
      </w:r>
      <w:r>
        <w:rPr>
          <w:rFonts w:hint="eastAsia" w:ascii="ＭＳ 明朝" w:hAnsi="ＭＳ 明朝" w:eastAsia="ＭＳ 明朝"/>
          <w:sz w:val="18"/>
        </w:rPr>
        <w:t>％）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●令和元年度男性職員の「育児参加休暇」の取得率　一般</w:t>
      </w:r>
      <w:r>
        <w:rPr>
          <w:rFonts w:hint="eastAsia" w:ascii="ＭＳ 明朝" w:hAnsi="ＭＳ 明朝" w:eastAsia="ＭＳ 明朝"/>
          <w:sz w:val="18"/>
        </w:rPr>
        <w:t>50</w:t>
      </w:r>
      <w:r>
        <w:rPr>
          <w:rFonts w:hint="eastAsia" w:ascii="ＭＳ 明朝" w:hAnsi="ＭＳ 明朝" w:eastAsia="ＭＳ 明朝"/>
          <w:sz w:val="18"/>
        </w:rPr>
        <w:t>％　消防</w:t>
      </w:r>
      <w:r>
        <w:rPr>
          <w:rFonts w:hint="eastAsia" w:ascii="ＭＳ 明朝" w:hAnsi="ＭＳ 明朝" w:eastAsia="ＭＳ 明朝"/>
          <w:sz w:val="18"/>
        </w:rPr>
        <w:t>86</w:t>
      </w:r>
      <w:r>
        <w:rPr>
          <w:rFonts w:hint="eastAsia" w:ascii="ＭＳ 明朝" w:hAnsi="ＭＳ 明朝" w:eastAsia="ＭＳ 明朝"/>
          <w:sz w:val="18"/>
        </w:rPr>
        <w:t>％　病院</w:t>
      </w:r>
      <w:r>
        <w:rPr>
          <w:rFonts w:hint="eastAsia" w:ascii="ＭＳ 明朝" w:hAnsi="ＭＳ 明朝" w:eastAsia="ＭＳ 明朝"/>
          <w:sz w:val="18"/>
        </w:rPr>
        <w:t>29</w:t>
      </w:r>
      <w:r>
        <w:rPr>
          <w:rFonts w:hint="eastAsia" w:ascii="ＭＳ 明朝" w:hAnsi="ＭＳ 明朝" w:eastAsia="ＭＳ 明朝"/>
          <w:sz w:val="18"/>
        </w:rPr>
        <w:t>％　教員</w:t>
      </w:r>
      <w:r>
        <w:rPr>
          <w:rFonts w:hint="eastAsia" w:ascii="ＭＳ 明朝" w:hAnsi="ＭＳ 明朝" w:eastAsia="ＭＳ 明朝"/>
          <w:sz w:val="18"/>
        </w:rPr>
        <w:t>0</w:t>
      </w:r>
      <w:r>
        <w:rPr>
          <w:rFonts w:hint="eastAsia" w:ascii="ＭＳ 明朝" w:hAnsi="ＭＳ 明朝" w:eastAsia="ＭＳ 明朝"/>
          <w:sz w:val="18"/>
        </w:rPr>
        <w:t>％</w:t>
      </w:r>
    </w:p>
    <w:p>
      <w:pPr>
        <w:pStyle w:val="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●令和元年度男性職員の「配偶者出産休暇」の取得率　一般</w:t>
      </w:r>
      <w:r>
        <w:rPr>
          <w:rFonts w:hint="eastAsia" w:ascii="ＭＳ 明朝" w:hAnsi="ＭＳ 明朝" w:eastAsia="ＭＳ 明朝"/>
          <w:sz w:val="18"/>
        </w:rPr>
        <w:t>55</w:t>
      </w:r>
      <w:r>
        <w:rPr>
          <w:rFonts w:hint="eastAsia" w:ascii="ＭＳ 明朝" w:hAnsi="ＭＳ 明朝" w:eastAsia="ＭＳ 明朝"/>
          <w:sz w:val="18"/>
        </w:rPr>
        <w:t>％　消防</w:t>
      </w:r>
      <w:r>
        <w:rPr>
          <w:rFonts w:hint="eastAsia" w:ascii="ＭＳ 明朝" w:hAnsi="ＭＳ 明朝" w:eastAsia="ＭＳ 明朝"/>
          <w:sz w:val="18"/>
        </w:rPr>
        <w:t>100</w:t>
      </w:r>
      <w:r>
        <w:rPr>
          <w:rFonts w:hint="eastAsia" w:ascii="ＭＳ 明朝" w:hAnsi="ＭＳ 明朝" w:eastAsia="ＭＳ 明朝"/>
          <w:sz w:val="18"/>
        </w:rPr>
        <w:t>％　病院</w:t>
      </w:r>
      <w:r>
        <w:rPr>
          <w:rFonts w:hint="eastAsia" w:ascii="ＭＳ 明朝" w:hAnsi="ＭＳ 明朝" w:eastAsia="ＭＳ 明朝"/>
          <w:sz w:val="18"/>
        </w:rPr>
        <w:t>71</w:t>
      </w:r>
      <w:r>
        <w:rPr>
          <w:rFonts w:hint="eastAsia" w:ascii="ＭＳ 明朝" w:hAnsi="ＭＳ 明朝" w:eastAsia="ＭＳ 明朝"/>
          <w:sz w:val="18"/>
        </w:rPr>
        <w:t>％　教員</w:t>
      </w:r>
      <w:r>
        <w:rPr>
          <w:rFonts w:hint="eastAsia" w:ascii="ＭＳ 明朝" w:hAnsi="ＭＳ 明朝" w:eastAsia="ＭＳ 明朝"/>
          <w:sz w:val="18"/>
        </w:rPr>
        <w:t>22</w:t>
      </w:r>
      <w:r>
        <w:rPr>
          <w:rFonts w:hint="eastAsia" w:ascii="ＭＳ 明朝" w:hAnsi="ＭＳ 明朝" w:eastAsia="ＭＳ 明朝"/>
          <w:sz w:val="18"/>
        </w:rPr>
        <w:t>％</w:t>
      </w:r>
    </w:p>
    <w:p>
      <w:pPr>
        <w:pStyle w:val="0"/>
        <w:ind w:left="0" w:leftChars="0" w:firstLine="480" w:firstLine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●令和２年度</w:t>
      </w:r>
      <w:r>
        <w:rPr>
          <w:rFonts w:hint="eastAsia" w:ascii="ＭＳ 明朝" w:hAnsi="ＭＳ 明朝" w:eastAsia="ＭＳ 明朝"/>
          <w:sz w:val="18"/>
        </w:rPr>
        <w:t>(2020</w:t>
      </w:r>
      <w:r>
        <w:rPr>
          <w:rFonts w:hint="eastAsia" w:ascii="ＭＳ 明朝" w:hAnsi="ＭＳ 明朝" w:eastAsia="ＭＳ 明朝"/>
          <w:sz w:val="18"/>
        </w:rPr>
        <w:t>年度</w:t>
      </w:r>
      <w:r>
        <w:rPr>
          <w:rFonts w:hint="eastAsia" w:ascii="ＭＳ 明朝" w:hAnsi="ＭＳ 明朝" w:eastAsia="ＭＳ 明朝"/>
          <w:sz w:val="18"/>
        </w:rPr>
        <w:t>)</w:t>
      </w:r>
      <w:r>
        <w:rPr>
          <w:rFonts w:hint="eastAsia" w:ascii="ＭＳ 明朝" w:hAnsi="ＭＳ 明朝" w:eastAsia="ＭＳ 明朝"/>
          <w:sz w:val="18"/>
        </w:rPr>
        <w:t>管理職の女性職員割合　　一般</w:t>
      </w:r>
      <w:r>
        <w:rPr>
          <w:rFonts w:hint="eastAsia" w:ascii="ＭＳ 明朝" w:hAnsi="ＭＳ 明朝" w:eastAsia="ＭＳ 明朝"/>
          <w:sz w:val="18"/>
        </w:rPr>
        <w:t>27</w:t>
      </w:r>
      <w:r>
        <w:rPr>
          <w:rFonts w:hint="eastAsia" w:ascii="ＭＳ 明朝" w:hAnsi="ＭＳ 明朝" w:eastAsia="ＭＳ 明朝"/>
          <w:sz w:val="18"/>
        </w:rPr>
        <w:t>％</w:t>
      </w:r>
      <w:r>
        <w:rPr>
          <w:rFonts w:hint="eastAsia" w:ascii="ＭＳ 明朝" w:hAnsi="ＭＳ 明朝" w:eastAsia="ＭＳ 明朝"/>
          <w:sz w:val="18"/>
        </w:rPr>
        <w:t xml:space="preserve">  </w:t>
      </w:r>
      <w:r>
        <w:rPr>
          <w:rFonts w:hint="eastAsia" w:ascii="ＭＳ 明朝" w:hAnsi="ＭＳ 明朝" w:eastAsia="ＭＳ 明朝"/>
          <w:sz w:val="18"/>
        </w:rPr>
        <w:t>消防</w:t>
      </w:r>
      <w:r>
        <w:rPr>
          <w:rFonts w:hint="eastAsia" w:ascii="ＭＳ 明朝" w:hAnsi="ＭＳ 明朝" w:eastAsia="ＭＳ 明朝"/>
          <w:sz w:val="18"/>
        </w:rPr>
        <w:t>0</w:t>
      </w:r>
      <w:r>
        <w:rPr>
          <w:rFonts w:hint="eastAsia" w:ascii="ＭＳ 明朝" w:hAnsi="ＭＳ 明朝" w:eastAsia="ＭＳ 明朝"/>
          <w:sz w:val="18"/>
        </w:rPr>
        <w:t>％</w:t>
      </w:r>
      <w:r>
        <w:rPr>
          <w:rFonts w:hint="eastAsia" w:ascii="ＭＳ 明朝" w:hAnsi="ＭＳ 明朝" w:eastAsia="ＭＳ 明朝"/>
          <w:sz w:val="18"/>
        </w:rPr>
        <w:t xml:space="preserve">  </w:t>
      </w:r>
      <w:r>
        <w:rPr>
          <w:rFonts w:hint="eastAsia" w:ascii="ＭＳ 明朝" w:hAnsi="ＭＳ 明朝" w:eastAsia="ＭＳ 明朝"/>
          <w:sz w:val="18"/>
        </w:rPr>
        <w:t>病院</w:t>
      </w:r>
      <w:r>
        <w:rPr>
          <w:rFonts w:hint="eastAsia" w:ascii="ＭＳ 明朝" w:hAnsi="ＭＳ 明朝" w:eastAsia="ＭＳ 明朝"/>
          <w:sz w:val="18"/>
        </w:rPr>
        <w:t>21</w:t>
      </w:r>
      <w:r>
        <w:rPr>
          <w:rFonts w:hint="eastAsia" w:ascii="ＭＳ 明朝" w:hAnsi="ＭＳ 明朝" w:eastAsia="ＭＳ 明朝"/>
          <w:sz w:val="18"/>
        </w:rPr>
        <w:t>％</w:t>
      </w:r>
      <w:r>
        <w:rPr>
          <w:rFonts w:hint="eastAsia" w:ascii="ＭＳ 明朝" w:hAnsi="ＭＳ 明朝" w:eastAsia="ＭＳ 明朝"/>
          <w:sz w:val="18"/>
        </w:rPr>
        <w:t xml:space="preserve">  </w:t>
      </w:r>
      <w:r>
        <w:rPr>
          <w:rFonts w:hint="eastAsia" w:ascii="ＭＳ 明朝" w:hAnsi="ＭＳ 明朝" w:eastAsia="ＭＳ 明朝"/>
          <w:sz w:val="18"/>
        </w:rPr>
        <w:t>教員</w:t>
      </w:r>
      <w:r>
        <w:rPr>
          <w:rFonts w:hint="eastAsia" w:ascii="ＭＳ 明朝" w:hAnsi="ＭＳ 明朝" w:eastAsia="ＭＳ 明朝"/>
          <w:sz w:val="18"/>
        </w:rPr>
        <w:t>23</w:t>
      </w:r>
      <w:r>
        <w:rPr>
          <w:rFonts w:hint="eastAsia" w:ascii="ＭＳ 明朝" w:hAnsi="ＭＳ 明朝" w:eastAsia="ＭＳ 明朝"/>
          <w:sz w:val="18"/>
        </w:rPr>
        <w:t>％</w:t>
      </w: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 w:ascii="ＭＳ 明朝" w:hAnsi="ＭＳ 明朝" w:eastAsia="ＭＳ 明朝"/>
          <w:sz w:val="18"/>
        </w:rPr>
        <w:t>●令和２年度各役職段階の女性職員割合（消防・病院・教員を除く）</w:t>
      </w:r>
    </w:p>
    <w:p>
      <w:pPr>
        <w:pStyle w:val="0"/>
        <w:ind w:firstLine="980" w:firstLineChars="500"/>
        <w:rPr>
          <w:rFonts w:hint="eastAsia"/>
          <w:sz w:val="24"/>
        </w:rPr>
      </w:pPr>
      <w:r>
        <w:rPr>
          <w:rFonts w:hint="eastAsia" w:ascii="ＭＳ 明朝" w:hAnsi="ＭＳ 明朝" w:eastAsia="ＭＳ 明朝"/>
          <w:sz w:val="18"/>
        </w:rPr>
        <w:t>部長</w:t>
      </w:r>
      <w:r>
        <w:rPr>
          <w:rFonts w:hint="eastAsia" w:ascii="ＭＳ 明朝" w:hAnsi="ＭＳ 明朝" w:eastAsia="ＭＳ 明朝"/>
          <w:sz w:val="18"/>
        </w:rPr>
        <w:t>11</w:t>
      </w:r>
      <w:r>
        <w:rPr>
          <w:rFonts w:hint="eastAsia" w:ascii="ＭＳ 明朝" w:hAnsi="ＭＳ 明朝" w:eastAsia="ＭＳ 明朝"/>
          <w:sz w:val="18"/>
        </w:rPr>
        <w:t>％　　副部長</w:t>
      </w:r>
      <w:r>
        <w:rPr>
          <w:rFonts w:hint="eastAsia" w:ascii="ＭＳ 明朝" w:hAnsi="ＭＳ 明朝" w:eastAsia="ＭＳ 明朝"/>
          <w:sz w:val="18"/>
        </w:rPr>
        <w:t>33</w:t>
      </w:r>
      <w:r>
        <w:rPr>
          <w:rFonts w:hint="eastAsia" w:ascii="ＭＳ 明朝" w:hAnsi="ＭＳ 明朝" w:eastAsia="ＭＳ 明朝"/>
          <w:sz w:val="18"/>
        </w:rPr>
        <w:t>％　　室長</w:t>
      </w:r>
      <w:r>
        <w:rPr>
          <w:rFonts w:hint="eastAsia" w:ascii="ＭＳ 明朝" w:hAnsi="ＭＳ 明朝" w:eastAsia="ＭＳ 明朝"/>
          <w:sz w:val="18"/>
        </w:rPr>
        <w:t>27</w:t>
      </w:r>
      <w:r>
        <w:rPr>
          <w:rFonts w:hint="eastAsia" w:ascii="ＭＳ 明朝" w:hAnsi="ＭＳ 明朝" w:eastAsia="ＭＳ 明朝"/>
          <w:sz w:val="18"/>
        </w:rPr>
        <w:t>％　　参事</w:t>
      </w:r>
      <w:r>
        <w:rPr>
          <w:rFonts w:hint="eastAsia" w:ascii="ＭＳ 明朝" w:hAnsi="ＭＳ 明朝" w:eastAsia="ＭＳ 明朝"/>
          <w:sz w:val="18"/>
        </w:rPr>
        <w:t xml:space="preserve"> 38</w:t>
      </w:r>
      <w:r>
        <w:rPr>
          <w:rFonts w:hint="eastAsia" w:ascii="ＭＳ 明朝" w:hAnsi="ＭＳ 明朝" w:eastAsia="ＭＳ 明朝"/>
          <w:sz w:val="18"/>
        </w:rPr>
        <w:t>％</w:t>
      </w:r>
    </w:p>
    <w:sectPr>
      <w:footerReference r:id="rId5" w:type="even"/>
      <w:footerReference r:id="rId6" w:type="default"/>
      <w:pgSz w:w="11906" w:h="16838"/>
      <w:pgMar w:top="1134" w:right="1417" w:bottom="1134" w:left="1417" w:header="851" w:footer="992" w:gutter="0"/>
      <w:pgBorders w:zOrder="front" w:display="allPages" w:offsetFrom="page"/>
      <w:pgNumType w:start="30"/>
      <w:cols w:space="720"/>
      <w:textDirection w:val="lrTb"/>
      <w:docGrid w:type="linesAndChars" w:linePitch="383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20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6"/>
        <w:rFonts w:hint="eastAsia"/>
      </w:rPr>
      <w:t>30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25"/>
  <w:drawingGridVerticalSpacing w:val="1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character" w:styleId="17">
    <w:name w:val="HTML Typewriter"/>
    <w:basedOn w:val="10"/>
    <w:next w:val="17"/>
    <w:link w:val="0"/>
    <w:uiPriority w:val="0"/>
    <w:rPr>
      <w:rFonts w:ascii="ＭＳ ゴシック" w:hAnsi="ＭＳ ゴシック" w:eastAsia="ＭＳ ゴシック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1134</TotalTime>
  <Pages>2</Pages>
  <Words>50</Words>
  <Characters>907</Characters>
  <Application>JUST Note</Application>
  <Lines>96</Lines>
  <Paragraphs>81</Paragraphs>
  <Company>箕面市役所</Company>
  <CharactersWithSpaces>971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１</dc:title>
  <dc:creator>箕面市役所</dc:creator>
  <cp:lastModifiedBy>土屋　明子(手動)</cp:lastModifiedBy>
  <cp:lastPrinted>2022-03-25T02:02:47Z</cp:lastPrinted>
  <dcterms:created xsi:type="dcterms:W3CDTF">2011-02-25T05:08:00Z</dcterms:created>
  <dcterms:modified xsi:type="dcterms:W3CDTF">2022-03-01T08:43:45Z</dcterms:modified>
  <cp:revision>49</cp:revision>
</cp:coreProperties>
</file>