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（様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4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提案書（鑑）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研修計画・体制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就職困難者の雇用予定者数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障害者雇用率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休暇休業等の取得状況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女性の採用・職域拡大への取組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22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23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24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25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人権問題への取組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26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セクシャル・ハラスメント防止への取組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27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パワー・ハラスメント防止への取組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28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29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30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31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その他参考資料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※提出にあたっては、上記｢入札者確認欄｣に必ず</w:t>
      </w:r>
      <w:r>
        <w:rPr>
          <w:rFonts w:hint="eastAsia" w:eastAsia="Wingdings"/>
          <w:sz w:val="18"/>
        </w:rPr>
        <w:sym w:font="Wingdings" w:char="F0FE"/>
      </w:r>
      <w:r>
        <w:rPr>
          <w:rFonts w:hint="eastAsia" w:ascii="ＭＳ 明朝" w:hAnsi="ＭＳ 明朝" w:eastAsia="ＭＳ 明朝"/>
          <w:sz w:val="18"/>
        </w:rPr>
        <w:t>を付すること。</w:t>
      </w:r>
    </w:p>
    <w:p>
      <w:pPr>
        <w:pStyle w:val="0"/>
        <w:ind w:leftChars="0" w:hanging="189" w:hangingChars="105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※提案書には、タックインデックス等のラベルを添付した上で、ファイル等に綴じ込み提出すること。　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18"/>
        </w:rPr>
        <w:t>※提案書の提出部数は、</w:t>
      </w:r>
      <w:r>
        <w:rPr>
          <w:rFonts w:hint="eastAsia" w:ascii="ＭＳ 明朝" w:hAnsi="ＭＳ 明朝" w:eastAsia="ＭＳ 明朝"/>
          <w:sz w:val="18"/>
        </w:rPr>
        <w:t xml:space="preserve"> 10</w:t>
      </w:r>
      <w:r>
        <w:rPr>
          <w:rFonts w:hint="eastAsia" w:ascii="ＭＳ 明朝" w:hAnsi="ＭＳ 明朝" w:eastAsia="ＭＳ 明朝"/>
          <w:sz w:val="18"/>
        </w:rPr>
        <w:t>部（正本</w:t>
      </w:r>
      <w:r>
        <w:rPr>
          <w:rFonts w:hint="eastAsia" w:ascii="ＭＳ 明朝" w:hAnsi="ＭＳ 明朝" w:eastAsia="ＭＳ 明朝"/>
          <w:sz w:val="18"/>
        </w:rPr>
        <w:t>1</w:t>
      </w:r>
      <w:r>
        <w:rPr>
          <w:rFonts w:hint="eastAsia" w:ascii="ＭＳ 明朝" w:hAnsi="ＭＳ 明朝" w:eastAsia="ＭＳ 明朝"/>
          <w:sz w:val="18"/>
        </w:rPr>
        <w:t>部、副本</w:t>
      </w:r>
      <w:r>
        <w:rPr>
          <w:rFonts w:hint="eastAsia" w:ascii="ＭＳ 明朝" w:hAnsi="ＭＳ 明朝" w:eastAsia="ＭＳ 明朝"/>
          <w:color w:val="auto"/>
          <w:sz w:val="18"/>
        </w:rPr>
        <w:t>9</w:t>
      </w:r>
      <w:r>
        <w:rPr>
          <w:rFonts w:hint="eastAsia" w:ascii="ＭＳ 明朝" w:hAnsi="ＭＳ 明朝" w:eastAsia="ＭＳ 明朝"/>
          <w:sz w:val="18"/>
        </w:rPr>
        <w:t>部）とする。</w:t>
      </w:r>
    </w:p>
    <w:sectPr>
      <w:pgSz w:w="11906" w:h="16838"/>
      <w:pgMar w:top="1085" w:right="1701" w:bottom="993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37</Words>
  <Characters>716</Characters>
  <Application>JUST Note</Application>
  <Lines>897</Lines>
  <Paragraphs>109</Paragraphs>
  <Company>箕面市役所</Company>
  <CharactersWithSpaces>884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2020-03-04T04:58:00Z</dcterms:created>
  <dcterms:modified xsi:type="dcterms:W3CDTF">2024-01-18T07:15:41Z</dcterms:modified>
  <cp:revision>2</cp:revision>
</cp:coreProperties>
</file>