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（様式５）</w:t>
      </w:r>
    </w:p>
    <w:p>
      <w:pPr>
        <w:pStyle w:val="0"/>
        <w:snapToGrid w:val="0"/>
        <w:jc w:val="left"/>
        <w:rPr>
          <w:rFonts w:hint="eastAsia"/>
        </w:rPr>
      </w:pPr>
    </w:p>
    <w:p>
      <w:pPr>
        <w:pStyle w:val="0"/>
        <w:snapToGrid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ind w:firstLine="243" w:firstLineChars="100"/>
        <w:rPr>
          <w:rFonts w:hint="eastAsia"/>
        </w:rPr>
      </w:pPr>
      <w:r>
        <w:rPr>
          <w:rFonts w:hint="eastAsia"/>
        </w:rPr>
        <w:t>箕面市長　原　田　亮　様</w:t>
      </w: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rPr>
          <w:rFonts w:hint="eastAsia"/>
        </w:rPr>
      </w:pPr>
    </w:p>
    <w:p>
      <w:pPr>
        <w:pStyle w:val="0"/>
        <w:autoSpaceDE w:val="0"/>
        <w:autoSpaceDN w:val="0"/>
        <w:rPr>
          <w:rFonts w:hint="eastAsia" w:ascii="ＭＳ 明朝" w:hAnsi="ＭＳ 明朝"/>
          <w:color w:val="000000"/>
        </w:rPr>
      </w:pP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  <w:spacing w:val="207"/>
          <w:kern w:val="0"/>
          <w:fitText w:val="1458" w:id="1"/>
        </w:rPr>
        <w:t>所在</w:t>
      </w:r>
      <w:r>
        <w:rPr>
          <w:rFonts w:hint="eastAsia" w:ascii="ＭＳ 明朝" w:hAnsi="ＭＳ 明朝"/>
          <w:color w:val="000000"/>
          <w:kern w:val="0"/>
          <w:fitText w:val="1458" w:id="1"/>
        </w:rPr>
        <w:t>地</w:t>
      </w:r>
      <w:r>
        <w:rPr>
          <w:rFonts w:hint="eastAsia" w:ascii="ＭＳ 明朝" w:hAnsi="ＭＳ 明朝"/>
          <w:color w:val="000000"/>
          <w:kern w:val="0"/>
        </w:rPr>
        <w:t>　</w:t>
      </w:r>
    </w:p>
    <w:p>
      <w:pPr>
        <w:pStyle w:val="0"/>
        <w:autoSpaceDE w:val="0"/>
        <w:autoSpaceDN w:val="0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  <w:spacing w:val="19"/>
          <w:kern w:val="0"/>
          <w:fitText w:val="1458" w:id="2"/>
        </w:rPr>
        <w:t>商号又は名</w:t>
      </w:r>
      <w:r>
        <w:rPr>
          <w:rFonts w:hint="eastAsia" w:ascii="ＭＳ 明朝" w:hAnsi="ＭＳ 明朝"/>
          <w:color w:val="000000"/>
          <w:spacing w:val="4"/>
          <w:kern w:val="0"/>
          <w:fitText w:val="1458" w:id="2"/>
        </w:rPr>
        <w:t>称</w:t>
      </w:r>
      <w:r>
        <w:rPr>
          <w:rFonts w:hint="eastAsia" w:ascii="ＭＳ 明朝" w:hAnsi="ＭＳ 明朝"/>
          <w:color w:val="000000"/>
          <w:kern w:val="0"/>
        </w:rPr>
        <w:t>　</w:t>
      </w:r>
    </w:p>
    <w:p>
      <w:pPr>
        <w:pStyle w:val="0"/>
        <w:autoSpaceDE w:val="0"/>
        <w:autoSpaceDN w:val="0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  <w:spacing w:val="51"/>
          <w:kern w:val="0"/>
          <w:fitText w:val="1458" w:id="3"/>
        </w:rPr>
        <w:t>代表者氏</w:t>
      </w:r>
      <w:r>
        <w:rPr>
          <w:rFonts w:hint="eastAsia" w:ascii="ＭＳ 明朝" w:hAnsi="ＭＳ 明朝"/>
          <w:color w:val="000000"/>
          <w:kern w:val="0"/>
          <w:fitText w:val="1458" w:id="3"/>
        </w:rPr>
        <w:t>名</w:t>
      </w:r>
      <w:r>
        <w:rPr>
          <w:rFonts w:hint="eastAsia" w:ascii="ＭＳ 明朝" w:hAnsi="ＭＳ 明朝"/>
          <w:color w:val="000000"/>
        </w:rPr>
        <w:t xml:space="preserve">       </w:t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</w:rPr>
        <w:t xml:space="preserve">             </w:t>
      </w:r>
      <w:r>
        <w:rPr>
          <w:rFonts w:hint="eastAsia" w:ascii="ＭＳ 明朝" w:hAnsi="ＭＳ 明朝"/>
          <w:color w:val="000000"/>
        </w:rPr>
        <w:t>　　</w:t>
      </w:r>
      <w:r>
        <w:rPr>
          <w:rFonts w:hint="eastAsia" w:ascii="ＭＳ 明朝" w:hAnsi="ＭＳ 明朝"/>
          <w:color w:val="000000"/>
        </w:rPr>
        <w:t xml:space="preserve"> </w:t>
      </w:r>
    </w:p>
    <w:p>
      <w:pPr>
        <w:pStyle w:val="0"/>
        <w:tabs>
          <w:tab w:val="num" w:leader="none" w:pos="1410"/>
        </w:tabs>
        <w:snapToGrid w:val="0"/>
        <w:rPr>
          <w:rFonts w:hint="eastAsia" w:ascii="ＭＳ 明朝" w:hAnsi="ＭＳ 明朝"/>
          <w:color w:val="000000"/>
          <w:kern w:val="0"/>
          <w:sz w:val="22"/>
          <w:u w:val="single" w:color="auto"/>
        </w:rPr>
      </w:pPr>
    </w:p>
    <w:p>
      <w:pPr>
        <w:pStyle w:val="0"/>
        <w:tabs>
          <w:tab w:val="num" w:leader="none" w:pos="1410"/>
        </w:tabs>
        <w:snapToGrid w:val="0"/>
        <w:rPr>
          <w:rFonts w:hint="eastAsia" w:ascii="ＭＳ 明朝" w:hAnsi="ＭＳ 明朝"/>
          <w:color w:val="000000"/>
          <w:kern w:val="0"/>
          <w:sz w:val="22"/>
          <w:u w:val="single" w:color="auto"/>
        </w:rPr>
      </w:pPr>
    </w:p>
    <w:p>
      <w:pPr>
        <w:pStyle w:val="0"/>
        <w:tabs>
          <w:tab w:val="num" w:leader="none" w:pos="1410"/>
        </w:tabs>
        <w:snapToGrid w:val="0"/>
        <w:jc w:val="center"/>
        <w:rPr>
          <w:rFonts w:hint="eastAsia" w:ascii="ＭＳ 明朝" w:hAnsi="ＭＳ 明朝"/>
          <w:b w:val="1"/>
          <w:color w:val="000000"/>
          <w:kern w:val="0"/>
          <w:sz w:val="24"/>
        </w:rPr>
      </w:pPr>
      <w:r>
        <w:rPr>
          <w:rFonts w:hint="eastAsia" w:ascii="ＭＳ 明朝" w:hAnsi="ＭＳ 明朝"/>
          <w:b w:val="1"/>
          <w:color w:val="000000"/>
          <w:kern w:val="0"/>
          <w:sz w:val="24"/>
        </w:rPr>
        <w:t>見　積　書</w:t>
      </w:r>
    </w:p>
    <w:p>
      <w:pPr>
        <w:pStyle w:val="0"/>
        <w:autoSpaceDE w:val="0"/>
        <w:autoSpaceDN w:val="0"/>
        <w:rPr>
          <w:rFonts w:hint="eastAsia"/>
        </w:rPr>
      </w:pPr>
      <w:r>
        <w:rPr>
          <w:rFonts w:hint="eastAsia"/>
        </w:rPr>
        <w:tab/>
      </w:r>
    </w:p>
    <w:p>
      <w:pPr>
        <w:pStyle w:val="0"/>
        <w:autoSpaceDE w:val="0"/>
        <w:autoSpaceDN w:val="0"/>
        <w:rPr>
          <w:rFonts w:hint="eastAsia"/>
        </w:rPr>
      </w:pPr>
      <w:r>
        <w:rPr>
          <w:rFonts w:hint="eastAsia"/>
        </w:rPr>
        <w:t>　企業版ふるさと納税マッチング支援業務委託について、寄附があった場合、下記のとおり見積りいたします。</w:t>
      </w:r>
      <w:r>
        <w:rPr>
          <w:rFonts w:hint="default"/>
        </w:rPr>
        <w:t xml:space="preserve"> </w:t>
      </w:r>
    </w:p>
    <w:p>
      <w:pPr>
        <w:pStyle w:val="0"/>
        <w:autoSpaceDE w:val="0"/>
        <w:autoSpaceDN w:val="0"/>
        <w:rPr>
          <w:rFonts w:hint="eastAsia"/>
        </w:rPr>
      </w:pPr>
      <w:r>
        <w:rPr>
          <w:rFonts w:hint="default"/>
        </w:rPr>
        <w:t xml:space="preserve">         </w:t>
      </w:r>
    </w:p>
    <w:p>
      <w:pPr>
        <w:pStyle w:val="0"/>
        <w:autoSpaceDE w:val="0"/>
        <w:autoSpaceDN w:val="0"/>
        <w:ind w:left="243" w:hanging="243" w:hangingChars="100"/>
        <w:rPr>
          <w:rFonts w:hint="eastAsia"/>
        </w:rPr>
      </w:pPr>
      <w:r>
        <w:rPr>
          <w:rFonts w:hint="eastAsia"/>
        </w:rPr>
        <w:t>※委託料は、</w:t>
      </w:r>
      <w:r>
        <w:rPr>
          <w:rFonts w:hint="eastAsia" w:ascii="ＭＳ 明朝" w:hAnsi="ＭＳ 明朝"/>
        </w:rPr>
        <w:t>寄附金額に受託料率を乗じ（</w:t>
      </w:r>
      <w:r>
        <w:rPr>
          <w:rFonts w:hint="eastAsia" w:ascii="ＭＳ 明朝" w:hAnsi="ＭＳ 明朝" w:eastAsia="ＭＳ 明朝"/>
        </w:rPr>
        <w:t>１円未満の単位は切り捨てとする</w:t>
      </w:r>
      <w:r>
        <w:rPr>
          <w:rFonts w:hint="eastAsia" w:ascii="ＭＳ 明朝" w:hAnsi="ＭＳ 明朝"/>
        </w:rPr>
        <w:t>）算出された金額に、消費税及び地方消費税を加算した額とします。</w:t>
      </w:r>
    </w:p>
    <w:p>
      <w:pPr>
        <w:pStyle w:val="0"/>
        <w:autoSpaceDE w:val="0"/>
        <w:autoSpaceDN w:val="0"/>
        <w:ind w:left="243" w:hanging="243" w:hangingChars="100"/>
        <w:rPr>
          <w:rFonts w:hint="eastAsia"/>
        </w:rPr>
      </w:pPr>
    </w:p>
    <w:p>
      <w:pPr>
        <w:pStyle w:val="0"/>
        <w:autoSpaceDE w:val="0"/>
        <w:autoSpaceDN w:val="0"/>
        <w:ind w:left="243" w:hanging="243" w:hangingChars="100"/>
        <w:rPr>
          <w:rFonts w:hint="eastAsia"/>
        </w:rPr>
      </w:pPr>
    </w:p>
    <w:p>
      <w:pPr>
        <w:pStyle w:val="15"/>
        <w:rPr>
          <w:rFonts w:hint="eastAsia"/>
          <w:color w:val="000000"/>
        </w:rPr>
      </w:pPr>
    </w:p>
    <w:tbl>
      <w:tblPr>
        <w:tblStyle w:val="11"/>
        <w:tblW w:w="82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899"/>
        <w:gridCol w:w="5311"/>
      </w:tblGrid>
      <w:tr>
        <w:trPr>
          <w:trHeight w:val="499" w:hRule="atLeast"/>
        </w:trPr>
        <w:tc>
          <w:tcPr>
            <w:tcW w:w="82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受託料率</w:t>
            </w:r>
          </w:p>
        </w:tc>
      </w:tr>
      <w:tr>
        <w:trPr>
          <w:trHeight w:val="955" w:hRule="atLeast"/>
        </w:trPr>
        <w:tc>
          <w:tcPr>
            <w:tcW w:w="2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４００万円以下の部分</w:t>
            </w:r>
          </w:p>
        </w:tc>
        <w:tc>
          <w:tcPr>
            <w:tcW w:w="5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60" w:lineRule="auto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　　　　　％</w:t>
            </w:r>
          </w:p>
        </w:tc>
      </w:tr>
      <w:tr>
        <w:trPr>
          <w:trHeight w:val="955" w:hRule="atLeast"/>
        </w:trPr>
        <w:tc>
          <w:tcPr>
            <w:tcW w:w="2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４００万円を超える部分</w:t>
            </w:r>
          </w:p>
        </w:tc>
        <w:tc>
          <w:tcPr>
            <w:tcW w:w="5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</w:rPr>
              <w:t>　　　　　　％</w:t>
            </w: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ind w:left="0" w:leftChars="99" w:hangingChars="102" w:firstLine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sectPr>
      <w:pgSz w:w="11906" w:h="16838"/>
      <w:pgMar w:top="1701" w:right="1588" w:bottom="1985" w:left="1588" w:header="851" w:footer="992" w:gutter="0"/>
      <w:cols w:space="720"/>
      <w:textDirection w:val="lrTb"/>
      <w:docGrid w:type="linesAndChars" w:linePitch="346" w:charSpace="66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6E6697FE"/>
    <w:lvl w:ilvl="0"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rawingGridHorizontalSpacing w:val="243"/>
  <w:drawingGridVerticalSpacing w:val="173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27"/>
    <w:next w:val="0"/>
    <w:link w:val="25"/>
    <w:uiPriority w:val="0"/>
    <w:qFormat/>
    <w:pPr>
      <w:numPr>
        <w:ilvl w:val="0"/>
        <w:numId w:val="1"/>
      </w:numPr>
      <w:ind w:left="0" w:leftChars="0"/>
      <w:outlineLvl w:val="0"/>
    </w:pPr>
    <w:rPr>
      <w:rFonts w:ascii="ＭＳ ゴシック" w:hAnsi="ＭＳ ゴシック" w:eastAsia="ＭＳ ゴシック"/>
      <w:sz w:val="24"/>
    </w:rPr>
  </w:style>
  <w:style w:type="paragraph" w:styleId="2">
    <w:name w:val="heading 2"/>
    <w:basedOn w:val="1"/>
    <w:next w:val="0"/>
    <w:link w:val="26"/>
    <w:uiPriority w:val="0"/>
    <w:qFormat/>
    <w:pPr>
      <w:numPr>
        <w:ilvl w:val="1"/>
        <w:numId w:val="1"/>
      </w:numPr>
      <w:outlineLvl w:val="1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24"/>
    <w:uiPriority w:val="0"/>
    <w:pPr>
      <w:jc w:val="center"/>
    </w:pPr>
    <w:rPr>
      <w:rFonts w:eastAsia="ＭＳ ゴシック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eastAsia="ＭＳ ゴシック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Plain Text"/>
    <w:basedOn w:val="0"/>
    <w:next w:val="22"/>
    <w:link w:val="23"/>
    <w:uiPriority w:val="0"/>
    <w:rPr>
      <w:rFonts w:ascii="ＭＳ 明朝" w:hAnsi="ＭＳ 明朝"/>
    </w:rPr>
  </w:style>
  <w:style w:type="character" w:styleId="23" w:customStyle="1">
    <w:name w:val="書式なし (文字)"/>
    <w:next w:val="23"/>
    <w:link w:val="22"/>
    <w:uiPriority w:val="0"/>
    <w:rPr>
      <w:rFonts w:ascii="ＭＳ 明朝" w:hAnsi="ＭＳ 明朝"/>
      <w:kern w:val="2"/>
      <w:sz w:val="21"/>
    </w:rPr>
  </w:style>
  <w:style w:type="character" w:styleId="24" w:customStyle="1">
    <w:name w:val="記 (文字)"/>
    <w:next w:val="24"/>
    <w:link w:val="15"/>
    <w:uiPriority w:val="0"/>
    <w:rPr>
      <w:rFonts w:eastAsia="ＭＳ ゴシック"/>
      <w:kern w:val="2"/>
      <w:sz w:val="21"/>
    </w:rPr>
  </w:style>
  <w:style w:type="character" w:styleId="25" w:customStyle="1">
    <w:name w:val="見出し 1 (文字)"/>
    <w:next w:val="25"/>
    <w:link w:val="1"/>
    <w:uiPriority w:val="0"/>
    <w:rPr>
      <w:rFonts w:ascii="ＭＳ ゴシック" w:hAnsi="ＭＳ ゴシック" w:eastAsia="ＭＳ ゴシック"/>
      <w:kern w:val="2"/>
      <w:sz w:val="24"/>
    </w:rPr>
  </w:style>
  <w:style w:type="character" w:styleId="26" w:customStyle="1">
    <w:name w:val="見出し 2 (文字)"/>
    <w:next w:val="26"/>
    <w:link w:val="2"/>
    <w:uiPriority w:val="0"/>
    <w:rPr>
      <w:rFonts w:ascii="ＭＳ ゴシック" w:hAnsi="ＭＳ ゴシック" w:eastAsia="ＭＳ ゴシック"/>
      <w:kern w:val="2"/>
      <w:sz w:val="24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782</TotalTime>
  <Pages>1</Pages>
  <Words>0</Words>
  <Characters>174</Characters>
  <Application>JUST Note</Application>
  <Lines>30</Lines>
  <Paragraphs>16</Paragraphs>
  <CharactersWithSpaces>249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（様式－３）</dc:title>
  <dc:creator>KEIYAKU</dc:creator>
  <cp:lastModifiedBy>玄覚　星菜(手動)</cp:lastModifiedBy>
  <cp:lastPrinted>2023-04-05T02:41:00Z</cp:lastPrinted>
  <dcterms:created xsi:type="dcterms:W3CDTF">2016-09-15T02:30:00Z</dcterms:created>
  <dcterms:modified xsi:type="dcterms:W3CDTF">2026-04-19T23:58:41Z</dcterms:modified>
  <cp:revision>75</cp:revision>
</cp:coreProperties>
</file>