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z w:val="24"/>
        </w:rPr>
      </w:pPr>
      <w:r>
        <w:rPr>
          <w:rFonts w:hint="eastAsia" w:ascii="ＭＳ 明朝" w:hAnsi="ＭＳ 明朝" w:eastAsia="ＭＳ 明朝"/>
          <w:color w:val="auto"/>
          <w:sz w:val="24"/>
        </w:rPr>
        <w:t>様式２５</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【提案書】特定提案等③（その他提案）</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0"/>
          <w:sz w:val="21"/>
          <w:u w:val="none" w:color="auto"/>
        </w:rPr>
      </w:pPr>
      <w:r>
        <w:rPr>
          <w:rFonts w:hint="eastAsia" w:ascii="ＭＳ 明朝" w:hAnsi="ＭＳ 明朝" w:eastAsia="ＭＳ 明朝"/>
          <w:b w:val="0"/>
          <w:sz w:val="21"/>
          <w:u w:val="none" w:color="auto"/>
        </w:rPr>
        <w:t>その他、仕様書に定める内容以外の提案について、評価する。</w:t>
      </w:r>
    </w:p>
    <w:p>
      <w:pPr>
        <w:pStyle w:val="0"/>
        <w:ind w:firstLine="210" w:firstLineChars="100"/>
        <w:rPr>
          <w:rFonts w:hint="eastAsia" w:ascii="ＭＳ 明朝" w:hAnsi="ＭＳ 明朝" w:eastAsia="ＭＳ 明朝"/>
          <w:sz w:val="21"/>
          <w:u w:val="none" w:color="auto"/>
        </w:rPr>
      </w:pPr>
      <w:r>
        <w:rPr>
          <w:rFonts w:hint="eastAsia" w:ascii="ＭＳ 明朝" w:hAnsi="ＭＳ 明朝" w:eastAsia="ＭＳ 明朝"/>
          <w:sz w:val="21"/>
          <w:u w:val="none" w:color="auto"/>
        </w:rPr>
        <w:t>※本提案に関しては、仕様書に定める内容を</w:t>
      </w:r>
      <w:bookmarkStart w:id="0" w:name="_GoBack"/>
      <w:bookmarkEnd w:id="0"/>
      <w:r>
        <w:rPr>
          <w:rFonts w:hint="eastAsia" w:ascii="ＭＳ 明朝" w:hAnsi="ＭＳ 明朝" w:eastAsia="ＭＳ 明朝"/>
          <w:sz w:val="21"/>
          <w:u w:val="none" w:color="auto"/>
        </w:rPr>
        <w:t>必須としない。</w:t>
      </w:r>
    </w:p>
    <w:p>
      <w:pPr>
        <w:pStyle w:val="17"/>
        <w:numPr>
          <w:numId w:val="0"/>
        </w:numPr>
        <w:ind w:left="0" w:leftChars="0" w:firstLine="210" w:firstLineChars="100"/>
        <w:rPr>
          <w:rFonts w:hint="eastAsia" w:ascii="ＭＳ 明朝" w:hAnsi="ＭＳ 明朝" w:eastAsia="ＭＳ 明朝"/>
          <w:sz w:val="21"/>
          <w:u w:val="none" w:color="auto"/>
        </w:rPr>
      </w:pPr>
      <w:r>
        <w:rPr>
          <w:rFonts w:hint="eastAsia" w:ascii="ＭＳ 明朝" w:hAnsi="ＭＳ 明朝" w:eastAsia="ＭＳ 明朝"/>
          <w:sz w:val="21"/>
          <w:u w:val="none" w:color="auto"/>
        </w:rPr>
        <w:t>※提案は、具体的かつ詳細な内容を記載すること。</w:t>
      </w:r>
    </w:p>
    <w:p>
      <w:pPr>
        <w:pStyle w:val="0"/>
        <w:ind w:firstLine="210" w:firstLineChars="100"/>
        <w:rPr>
          <w:rFonts w:hint="eastAsia" w:ascii="ＭＳ 明朝" w:hAnsi="ＭＳ 明朝" w:eastAsia="ＭＳ 明朝"/>
          <w:sz w:val="21"/>
          <w:u w:val="none" w:color="auto"/>
        </w:rPr>
      </w:pPr>
      <w:r>
        <w:rPr>
          <w:rFonts w:hint="eastAsia" w:ascii="ＭＳ 明朝" w:hAnsi="ＭＳ 明朝" w:eastAsia="ＭＳ 明朝"/>
          <w:sz w:val="21"/>
          <w:u w:val="none" w:color="auto"/>
        </w:rPr>
        <w:t>※入札価格の範囲内で実施するものとする。</w:t>
      </w:r>
    </w:p>
    <w:p>
      <w:pPr>
        <w:pStyle w:val="0"/>
        <w:ind w:firstLine="210" w:firstLineChars="100"/>
        <w:rPr>
          <w:rFonts w:hint="eastAsia" w:ascii="ＭＳ 明朝" w:hAnsi="ＭＳ 明朝" w:eastAsia="ＭＳ 明朝"/>
          <w:sz w:val="21"/>
          <w:u w:val="none" w:color="auto"/>
        </w:rPr>
      </w:pPr>
      <w:r>
        <w:rPr>
          <w:rFonts w:hint="eastAsia" w:ascii="ＭＳ 明朝" w:hAnsi="ＭＳ 明朝" w:eastAsia="ＭＳ 明朝"/>
          <w:sz w:val="21"/>
          <w:u w:val="none" w:color="auto"/>
        </w:rPr>
        <w:t>※当該提案の実施有無は、落札者決定後、協議のうえ決定する。</w:t>
      </w:r>
    </w:p>
    <w:p>
      <w:pPr>
        <w:pStyle w:val="17"/>
        <w:numPr>
          <w:numId w:val="0"/>
        </w:numPr>
        <w:ind w:left="0" w:leftChars="0" w:firstLine="210" w:firstLineChars="100"/>
        <w:rPr>
          <w:rFonts w:hint="eastAsia" w:ascii="ＭＳ 明朝" w:hAnsi="ＭＳ 明朝" w:eastAsia="ＭＳ 明朝"/>
          <w:sz w:val="21"/>
          <w:u w:val="none" w:color="auto"/>
        </w:rPr>
      </w:pPr>
      <w:r>
        <w:rPr>
          <w:rFonts w:hint="eastAsia" w:ascii="ＭＳ 明朝" w:hAnsi="ＭＳ 明朝" w:eastAsia="ＭＳ 明朝"/>
          <w:sz w:val="21"/>
          <w:u w:val="none" w:color="auto"/>
        </w:rPr>
        <w:t>※紙質を変更する提案については、サンプルとして提案する紙質が分かるものをあわせて提出すること。</w:t>
      </w:r>
    </w:p>
    <w:p>
      <w:pPr>
        <w:pStyle w:val="0"/>
        <w:ind w:firstLine="210" w:firstLineChars="10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w:t>
      </w:r>
    </w:p>
    <w:p>
      <w:pPr>
        <w:pStyle w:val="0"/>
        <w:rPr>
          <w:rFonts w:hint="eastAsia" w:ascii="ＭＳ 明朝" w:hAnsi="ＭＳ 明朝" w:eastAsia="ＭＳ 明朝"/>
          <w:sz w:val="21"/>
          <w:u w:val="none" w:color="auto"/>
        </w:rPr>
      </w:pPr>
    </w:p>
    <w:p>
      <w:pPr>
        <w:pStyle w:val="0"/>
        <w:ind w:firstLine="210" w:firstLineChars="100"/>
        <w:rPr>
          <w:rFonts w:hint="eastAsia" w:ascii="ＭＳ 明朝" w:hAnsi="ＭＳ 明朝" w:eastAsia="ＭＳ 明朝"/>
          <w:b w:val="0"/>
          <w:sz w:val="21"/>
          <w:u w:val="none" w:color="auto"/>
        </w:rPr>
      </w:pPr>
      <w:r>
        <w:rPr>
          <w:rFonts w:hint="eastAsia" w:ascii="ＭＳ 明朝" w:hAnsi="ＭＳ 明朝" w:eastAsia="ＭＳ 明朝"/>
          <w:b w:val="0"/>
          <w:sz w:val="21"/>
          <w:u w:val="none" w:color="auto"/>
        </w:rPr>
        <w:t>（参考）仕様書に定める冊子の仕様・規格</w:t>
      </w:r>
    </w:p>
    <w:tbl>
      <w:tblPr>
        <w:tblStyle w:val="18"/>
        <w:tblW w:w="0" w:type="auto"/>
        <w:jc w:val="left"/>
        <w:tblInd w:w="275" w:type="dxa"/>
        <w:tblLayout w:type="fixed"/>
        <w:tblLook w:firstRow="1" w:lastRow="0" w:firstColumn="1" w:lastColumn="0" w:noHBand="0" w:noVBand="1" w:val="04A0"/>
      </w:tblPr>
      <w:tblGrid>
        <w:gridCol w:w="1610"/>
        <w:gridCol w:w="6720"/>
      </w:tblGrid>
      <w:tr>
        <w:trPr>
          <w:trHeight w:val="360" w:hRule="atLeast"/>
        </w:trPr>
        <w:tc>
          <w:tcPr>
            <w:tcW w:w="161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規格／色</w:t>
            </w:r>
          </w:p>
        </w:tc>
        <w:tc>
          <w:tcPr>
            <w:tcW w:w="672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A4</w:t>
            </w:r>
            <w:r>
              <w:rPr>
                <w:rFonts w:hint="eastAsia" w:ascii="ＭＳ 明朝" w:hAnsi="ＭＳ 明朝" w:eastAsia="ＭＳ 明朝"/>
                <w:sz w:val="21"/>
              </w:rPr>
              <w:t>版、中とじ製本／フルカラー印刷</w:t>
            </w:r>
          </w:p>
        </w:tc>
      </w:tr>
      <w:tr>
        <w:trPr>
          <w:trHeight w:val="350" w:hRule="atLeast"/>
        </w:trPr>
        <w:tc>
          <w:tcPr>
            <w:tcW w:w="161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総ページ数</w:t>
            </w:r>
          </w:p>
        </w:tc>
        <w:tc>
          <w:tcPr>
            <w:tcW w:w="672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12</w:t>
            </w:r>
            <w:r>
              <w:rPr>
                <w:rFonts w:hint="eastAsia" w:ascii="ＭＳ 明朝" w:hAnsi="ＭＳ 明朝" w:eastAsia="ＭＳ 明朝"/>
                <w:sz w:val="21"/>
              </w:rPr>
              <w:t>ページ</w:t>
            </w:r>
          </w:p>
        </w:tc>
      </w:tr>
      <w:tr>
        <w:trPr>
          <w:trHeight w:val="340" w:hRule="atLeast"/>
        </w:trPr>
        <w:tc>
          <w:tcPr>
            <w:tcW w:w="161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紙質</w:t>
            </w:r>
          </w:p>
        </w:tc>
        <w:tc>
          <w:tcPr>
            <w:tcW w:w="672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マットコート紙</w:t>
            </w:r>
            <w:r>
              <w:rPr>
                <w:rFonts w:hint="eastAsia" w:ascii="ＭＳ 明朝" w:hAnsi="ＭＳ 明朝" w:eastAsia="ＭＳ 明朝"/>
                <w:sz w:val="21"/>
              </w:rPr>
              <w:t xml:space="preserve"> 110</w:t>
            </w:r>
            <w:r>
              <w:rPr>
                <w:rFonts w:hint="eastAsia" w:ascii="ＭＳ 明朝" w:hAnsi="ＭＳ 明朝" w:eastAsia="ＭＳ 明朝"/>
                <w:sz w:val="21"/>
              </w:rPr>
              <w:t>ｋｇ</w:t>
            </w:r>
          </w:p>
        </w:tc>
      </w:tr>
      <w:tr>
        <w:trPr>
          <w:trHeight w:val="330" w:hRule="atLeast"/>
        </w:trPr>
        <w:tc>
          <w:tcPr>
            <w:tcW w:w="161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発行部数</w:t>
            </w:r>
          </w:p>
        </w:tc>
        <w:tc>
          <w:tcPr>
            <w:tcW w:w="6720" w:type="dxa"/>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10,000</w:t>
            </w:r>
            <w:r>
              <w:rPr>
                <w:rFonts w:hint="eastAsia" w:ascii="ＭＳ 明朝" w:hAnsi="ＭＳ 明朝" w:eastAsia="ＭＳ 明朝"/>
                <w:sz w:val="21"/>
              </w:rPr>
              <w:t>部</w:t>
            </w:r>
          </w:p>
        </w:tc>
      </w:tr>
    </w:tbl>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　（例）一部ページを折り込み式とする。</w:t>
      </w:r>
    </w:p>
    <w:p>
      <w:pPr>
        <w:pStyle w:val="0"/>
        <w:ind w:firstLine="840" w:firstLineChars="400"/>
        <w:rPr>
          <w:rFonts w:hint="eastAsia" w:ascii="ＭＳ 明朝" w:hAnsi="ＭＳ 明朝" w:eastAsia="ＭＳ 明朝"/>
          <w:sz w:val="21"/>
          <w:u w:val="none" w:color="auto"/>
        </w:rPr>
      </w:pPr>
      <w:r>
        <w:rPr>
          <w:rFonts w:hint="eastAsia" w:ascii="ＭＳ 明朝" w:hAnsi="ＭＳ 明朝" w:eastAsia="ＭＳ 明朝"/>
          <w:sz w:val="21"/>
          <w:u w:val="none" w:color="auto"/>
        </w:rPr>
        <w:t>動画や</w:t>
      </w:r>
      <w:r>
        <w:rPr>
          <w:rFonts w:hint="eastAsia" w:ascii="ＭＳ 明朝" w:hAnsi="ＭＳ 明朝" w:eastAsia="ＭＳ 明朝"/>
          <w:sz w:val="21"/>
          <w:u w:val="none" w:color="auto"/>
        </w:rPr>
        <w:t>Web</w:t>
      </w:r>
      <w:r>
        <w:rPr>
          <w:rFonts w:hint="eastAsia" w:ascii="ＭＳ 明朝" w:hAnsi="ＭＳ 明朝" w:eastAsia="ＭＳ 明朝"/>
          <w:sz w:val="21"/>
          <w:u w:val="none" w:color="auto"/>
        </w:rPr>
        <w:t>ページ等を作成し、その二次元コードを当該冊子に掲載する。</w:t>
      </w:r>
    </w:p>
    <w:p>
      <w:pPr>
        <w:pStyle w:val="0"/>
        <w:ind w:firstLine="840" w:firstLineChars="400"/>
        <w:rPr>
          <w:rFonts w:hint="eastAsia" w:ascii="ＭＳ 明朝" w:hAnsi="ＭＳ 明朝" w:eastAsia="ＭＳ 明朝"/>
          <w:sz w:val="21"/>
          <w:u w:val="none" w:color="auto"/>
        </w:rPr>
      </w:pPr>
      <w:r>
        <w:rPr>
          <w:rFonts w:hint="eastAsia" w:ascii="ＭＳ 明朝" w:hAnsi="ＭＳ 明朝" w:eastAsia="ＭＳ 明朝"/>
          <w:sz w:val="21"/>
          <w:u w:val="none" w:color="auto"/>
        </w:rPr>
        <w:t>より良い紙質を提案する。</w:t>
      </w:r>
    </w:p>
    <w:p>
      <w:pPr>
        <w:pStyle w:val="0"/>
        <w:rPr>
          <w:rFonts w:hint="eastAsia" w:ascii="ＭＳ 明朝" w:hAnsi="ＭＳ 明朝" w:eastAsia="ＭＳ 明朝"/>
          <w:sz w:val="21"/>
          <w:u w:val="none" w:color="auto"/>
        </w:rPr>
      </w:pPr>
    </w:p>
    <w:tbl>
      <w:tblPr>
        <w:tblStyle w:val="18"/>
        <w:tblW w:w="0" w:type="auto"/>
        <w:tblInd w:w="0" w:type="dxa"/>
        <w:tblLayout w:type="fixed"/>
        <w:tblLook w:firstRow="1" w:lastRow="0" w:firstColumn="1" w:lastColumn="0" w:noHBand="0" w:noVBand="1" w:val="04A0"/>
      </w:tblPr>
      <w:tblGrid>
        <w:gridCol w:w="13152"/>
      </w:tblGrid>
      <w:tr>
        <w:trPr>
          <w:trHeight w:val="519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P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Noto Sans JP Black">
    <w:panose1 w:val="00000800000000000000"/>
    <w:charset w:val="80"/>
    <w:family w:val="modern"/>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400" w:leftChars="400"/>
    </w:p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813</TotalTime>
  <Pages>2</Pages>
  <Words>6</Words>
  <Characters>369</Characters>
  <Application>JUST Note</Application>
  <Lines>27</Lines>
  <Paragraphs>22</Paragraphs>
  <Company>箕面市役所</Company>
  <CharactersWithSpaces>405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瓜谷　理紗子(手動)</cp:lastModifiedBy>
  <cp:lastPrinted>2020-03-10T23:09:39Z</cp:lastPrinted>
  <dcterms:created xsi:type="dcterms:W3CDTF">2020-03-04T05:54:00Z</dcterms:created>
  <dcterms:modified xsi:type="dcterms:W3CDTF">2026-05-25T02:37:58Z</dcterms:modified>
  <cp:revision>16</cp:revision>
</cp:coreProperties>
</file>