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5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  <w:highlight w:val="none"/>
        </w:rPr>
      </w:pPr>
      <w:r>
        <w:rPr>
          <w:rFonts w:hint="eastAsia" w:ascii="ＭＳ 明朝" w:hAnsi="ＭＳ 明朝" w:eastAsia="ＭＳ 明朝"/>
          <w:b w:val="1"/>
          <w:color w:val="auto"/>
          <w:sz w:val="32"/>
          <w:highlight w:val="none"/>
        </w:rPr>
        <w:t>【提案書】過去</w:t>
      </w:r>
      <w:r>
        <w:rPr>
          <w:rFonts w:hint="eastAsia" w:ascii="ＭＳ 明朝" w:hAnsi="ＭＳ 明朝" w:eastAsia="ＭＳ 明朝"/>
          <w:b w:val="1"/>
          <w:color w:val="auto"/>
          <w:sz w:val="32"/>
          <w:highlight w:val="none"/>
        </w:rPr>
        <w:t>3</w:t>
      </w:r>
      <w:r>
        <w:rPr>
          <w:rFonts w:hint="eastAsia" w:ascii="ＭＳ 明朝" w:hAnsi="ＭＳ 明朝" w:eastAsia="ＭＳ 明朝"/>
          <w:b w:val="1"/>
          <w:color w:val="auto"/>
          <w:sz w:val="32"/>
          <w:highlight w:val="none"/>
        </w:rPr>
        <w:t>ヶ年の決算状況（赤字の有無）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令和</w:t>
            </w:r>
            <w:r>
              <w:rPr>
                <w:rFonts w:hint="eastAsia"/>
                <w:color w:val="auto"/>
                <w:sz w:val="24"/>
                <w:highlight w:val="none"/>
              </w:rPr>
              <w:t>4</w:t>
            </w:r>
            <w:r>
              <w:rPr>
                <w:rFonts w:hint="eastAsia"/>
                <w:color w:val="auto"/>
                <w:sz w:val="24"/>
                <w:highlight w:val="none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令和</w:t>
            </w:r>
            <w:r>
              <w:rPr>
                <w:rFonts w:hint="eastAsia"/>
                <w:color w:val="auto"/>
                <w:sz w:val="24"/>
                <w:highlight w:val="none"/>
              </w:rPr>
              <w:t>5</w:t>
            </w:r>
            <w:r>
              <w:rPr>
                <w:rFonts w:hint="eastAsia"/>
                <w:color w:val="auto"/>
                <w:sz w:val="24"/>
                <w:highlight w:val="none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令和</w:t>
            </w:r>
            <w:r>
              <w:rPr>
                <w:rFonts w:hint="eastAsia"/>
                <w:color w:val="auto"/>
                <w:sz w:val="24"/>
                <w:highlight w:val="none"/>
              </w:rPr>
              <w:t>6</w:t>
            </w:r>
            <w:r>
              <w:rPr>
                <w:rFonts w:hint="eastAsia"/>
                <w:color w:val="auto"/>
                <w:sz w:val="24"/>
                <w:highlight w:val="none"/>
              </w:rPr>
              <w:t>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経常利益</w:t>
            </w:r>
            <w:r>
              <w:rPr>
                <w:rFonts w:hint="eastAsia"/>
                <w:color w:val="auto"/>
                <w:sz w:val="24"/>
                <w:highlight w:val="none"/>
              </w:rPr>
              <w:t>(</w:t>
            </w:r>
            <w:r>
              <w:rPr>
                <w:rFonts w:hint="eastAsia"/>
                <w:color w:val="auto"/>
                <w:sz w:val="24"/>
                <w:highlight w:val="none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※直近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2</Words>
  <Characters>168</Characters>
  <Application>JUST Note</Application>
  <Lines>30</Lines>
  <Paragraphs>11</Paragraphs>
  <Company>箕面市役所</Company>
  <CharactersWithSpaces>202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古賀　三千香(手動)</cp:lastModifiedBy>
  <dcterms:created xsi:type="dcterms:W3CDTF">2020-03-04T05:54:00Z</dcterms:created>
  <dcterms:modified xsi:type="dcterms:W3CDTF">2026-05-08T01:47:38Z</dcterms:modified>
  <cp:revision>2</cp:revision>
</cp:coreProperties>
</file>