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【提案書】実施方針等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b w:val="0"/>
          <w:sz w:val="22"/>
          <w:u w:val="none" w:color="auto"/>
        </w:rPr>
        <w:t>■</w:t>
      </w:r>
      <w:r>
        <w:rPr>
          <w:rFonts w:hint="eastAsia" w:ascii="ＭＳ 明朝" w:hAnsi="ＭＳ 明朝" w:eastAsia="ＭＳ 明朝"/>
          <w:sz w:val="22"/>
          <w:u w:val="none" w:color="auto"/>
        </w:rPr>
        <w:t>仕様書１－８　業務計画書について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(1)</w:t>
      </w:r>
      <w:r>
        <w:rPr>
          <w:rFonts w:hint="eastAsia" w:ascii="ＭＳ 明朝" w:hAnsi="ＭＳ 明朝" w:eastAsia="ＭＳ 明朝"/>
          <w:sz w:val="22"/>
          <w:u w:val="none" w:color="auto"/>
        </w:rPr>
        <w:t>実施方針、</w:t>
      </w:r>
      <w:r>
        <w:rPr>
          <w:rFonts w:hint="eastAsia" w:ascii="ＭＳ 明朝" w:hAnsi="ＭＳ 明朝" w:eastAsia="ＭＳ 明朝"/>
          <w:sz w:val="22"/>
          <w:u w:val="none" w:color="auto"/>
        </w:rPr>
        <w:t>(2)</w:t>
      </w:r>
      <w:r>
        <w:rPr>
          <w:rFonts w:hint="eastAsia" w:ascii="ＭＳ 明朝" w:hAnsi="ＭＳ 明朝" w:eastAsia="ＭＳ 明朝"/>
          <w:sz w:val="22"/>
          <w:u w:val="none" w:color="auto"/>
        </w:rPr>
        <w:t>工程表（年間業務の実施場所・実施日程、配置人数等）、</w:t>
      </w:r>
      <w:r>
        <w:rPr>
          <w:rFonts w:hint="eastAsia" w:ascii="ＭＳ 明朝" w:hAnsi="ＭＳ 明朝" w:eastAsia="ＭＳ 明朝"/>
          <w:sz w:val="22"/>
          <w:u w:val="none" w:color="auto"/>
        </w:rPr>
        <w:t>(4)</w:t>
      </w:r>
      <w:r>
        <w:rPr>
          <w:rFonts w:hint="eastAsia" w:ascii="ＭＳ 明朝" w:hAnsi="ＭＳ 明朝" w:eastAsia="ＭＳ 明朝"/>
          <w:sz w:val="22"/>
          <w:u w:val="none" w:color="auto"/>
        </w:rPr>
        <w:t>安全管理規定、</w:t>
      </w:r>
      <w:r>
        <w:rPr>
          <w:rFonts w:hint="eastAsia" w:ascii="ＭＳ 明朝" w:hAnsi="ＭＳ 明朝" w:eastAsia="ＭＳ 明朝"/>
          <w:sz w:val="22"/>
          <w:u w:val="none" w:color="auto"/>
        </w:rPr>
        <w:t>(5)</w:t>
      </w:r>
      <w:r>
        <w:rPr>
          <w:rFonts w:hint="eastAsia" w:ascii="ＭＳ 明朝" w:hAnsi="ＭＳ 明朝" w:eastAsia="ＭＳ 明朝"/>
          <w:sz w:val="22"/>
          <w:u w:val="none" w:color="auto"/>
        </w:rPr>
        <w:t>緊急時の対応について記載するこ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と。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※「別紙のとおり」とし、添付しても可とする。必要であれば、資料等添付のこと。</w:t>
      </w:r>
    </w:p>
    <w:tbl>
      <w:tblPr>
        <w:tblStyle w:val="17"/>
        <w:tblW w:w="0" w:type="auto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390" w:hRule="atLeast"/>
        </w:trPr>
        <w:tc>
          <w:tcPr>
            <w:tcW w:w="1315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457</TotalTime>
  <Pages>1</Pages>
  <Words>4</Words>
  <Characters>140</Characters>
  <Application>JUST Note</Application>
  <Lines>21</Lines>
  <Paragraphs>7</Paragraphs>
  <Company>箕面市役所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dcterms:created xsi:type="dcterms:W3CDTF">2020-03-04T05:54:00Z</dcterms:created>
  <dcterms:modified xsi:type="dcterms:W3CDTF">2024-02-04T23:40:16Z</dcterms:modified>
  <cp:revision>9</cp:revision>
</cp:coreProperties>
</file>