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40"/>
          <w:kern w:val="2"/>
          <w:sz w:val="21"/>
        </w:rPr>
        <w:t>工事明細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78"/>
        <w:gridCol w:w="5922"/>
      </w:tblGrid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工事の内容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火気取扱状況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作業工程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仮使用部分の危険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物取扱状況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消火及び警報設備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その他必要事項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560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危険物保安監督者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又は危険物取扱者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683" w:hRule="atLeast"/>
        </w:trPr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施工業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80"/>
                <w:kern w:val="2"/>
                <w:sz w:val="21"/>
              </w:rPr>
              <w:t>者及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び工事責任者</w:t>
            </w:r>
          </w:p>
        </w:tc>
        <w:tc>
          <w:tcPr>
            <w:tcW w:w="5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この用紙の大きさは、日本産業規格Ａ４とすること。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121</Words>
  <Characters>122</Characters>
  <Application>JUST Note</Application>
  <Lines>0</Lines>
  <Paragraphs>0</Paragraphs>
  <CharactersWithSpaces>138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2019-05-14T02:04:21Z</dcterms:modified>
  <cp:revision>4</cp:revision>
</cp:coreProperties>
</file>