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【提案書】事業者の同種・類似業務の実績（過去５年間）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</w:t>
      </w:r>
      <w:r>
        <w:rPr>
          <w:rFonts w:hint="eastAsia" w:ascii="ＭＳ 明朝" w:hAnsi="ＭＳ 明朝" w:eastAsia="ＭＳ 明朝"/>
          <w:sz w:val="24"/>
          <w:u w:val="none" w:color="auto"/>
        </w:rPr>
        <w:t>27</w:t>
      </w:r>
      <w:r>
        <w:rPr>
          <w:rFonts w:hint="eastAsia" w:ascii="ＭＳ 明朝" w:hAnsi="ＭＳ 明朝" w:eastAsia="ＭＳ 明朝"/>
          <w:sz w:val="24"/>
          <w:u w:val="none" w:color="auto"/>
        </w:rPr>
        <w:t>年度～令和元年度中の受託実績</w:t>
      </w:r>
    </w:p>
    <w:p>
      <w:pPr>
        <w:pStyle w:val="0"/>
        <w:ind w:firstLine="240" w:firstLine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※「同種業務」とは、今回発注する業務とほぼ同じ内容の業務とする。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※「同規模業務」とは、今回発注する業務と同程度の金額の業務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※「類似業務」とは、今回発注する業務に関する内容に類すると判断できる業務とする。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2</Words>
  <Characters>219</Characters>
  <Application>JUST Note</Application>
  <Lines>76</Lines>
  <Paragraphs>22</Paragraphs>
  <Company>箕面市役所</Company>
  <CharactersWithSpaces>253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乾　めぐみ(手動)</cp:lastModifiedBy>
  <dcterms:created xsi:type="dcterms:W3CDTF">2020-03-04T05:54:00Z</dcterms:created>
  <dcterms:modified xsi:type="dcterms:W3CDTF">2021-02-01T08:04:13Z</dcterms:modified>
  <cp:revision>1</cp:revision>
</cp:coreProperties>
</file>