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</w:t>
      </w:r>
      <w:bookmarkStart w:id="0" w:name="_GoBack"/>
      <w:bookmarkEnd w:id="0"/>
      <w:r>
        <w:rPr>
          <w:rFonts w:hint="eastAsia" w:ascii="ＭＳ 明朝" w:hAnsi="ＭＳ 明朝"/>
          <w:sz w:val="24"/>
        </w:rPr>
        <w:t>様式４）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1" w:name="OLE_LINK1"/>
      <w:r>
        <w:rPr>
          <w:rFonts w:hint="eastAsia" w:ascii="ＭＳ 明朝" w:hAnsi="ＭＳ 明朝"/>
          <w:sz w:val="36"/>
        </w:rPr>
        <w:t>中学校給食調理業務委託</w:t>
      </w:r>
      <w:bookmarkEnd w:id="1"/>
      <w:r>
        <w:rPr>
          <w:rFonts w:hint="eastAsia" w:ascii="ＭＳ 明朝" w:hAnsi="ＭＳ 明朝"/>
          <w:sz w:val="36"/>
        </w:rPr>
        <w:t>その２（第二中学校）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2019-03-25T08:05:12Z</dcterms:modified>
  <cp:revision>21</cp:revision>
</cp:coreProperties>
</file>