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令和５年度（</w:t>
      </w:r>
      <w:r>
        <w:rPr>
          <w:rFonts w:hint="eastAsia" w:asciiTheme="minorEastAsia" w:hAnsiTheme="minorEastAsia"/>
          <w:sz w:val="36"/>
          <w:u w:val="thick" w:color="auto"/>
        </w:rPr>
        <w:t>2023</w:t>
      </w:r>
      <w:r>
        <w:rPr>
          <w:rFonts w:hint="eastAsia" w:asciiTheme="minorEastAsia" w:hAnsiTheme="minorEastAsia"/>
          <w:sz w:val="36"/>
          <w:u w:val="thick" w:color="auto"/>
        </w:rPr>
        <w:t>年度）箕面市健診器具滅菌業務等委託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令和５年（２０２３年）４月１３日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2022-02-26T04:36:00Z</dcterms:created>
  <dcterms:modified xsi:type="dcterms:W3CDTF">2023-03-16T02:46:42Z</dcterms:modified>
  <cp:revision>5</cp:revision>
</cp:coreProperties>
</file>