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箕面市行政情報ネットワークにおける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EDR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ソフトウェア等導入業務委託及び箕面市行政情報ネットワークにおける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EDR</w:t>
      </w:r>
      <w:r>
        <w:rPr>
          <w:rFonts w:hint="eastAsia" w:asciiTheme="minorEastAsia" w:hAnsiTheme="minorEastAsia" w:eastAsiaTheme="minorEastAsia"/>
          <w:sz w:val="36"/>
          <w:u w:val="thick" w:color="auto"/>
        </w:rPr>
        <w:t>ソフトウェア等保守業務委託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令和４年（２０２２年）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６月２８日</w:t>
      </w: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</TotalTime>
  <Pages>1</Pages>
  <Words>1</Words>
  <Characters>130</Characters>
  <Application>JUST Note</Application>
  <Lines>33</Lines>
  <Paragraphs>21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2019-09-24T05:24:53Z</cp:lastPrinted>
  <dcterms:created xsi:type="dcterms:W3CDTF">2021-06-15T01:36:00Z</dcterms:created>
  <dcterms:modified xsi:type="dcterms:W3CDTF">2022-05-27T01:09:36Z</dcterms:modified>
  <cp:revision>8</cp:revision>
</cp:coreProperties>
</file>